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0" w:rsidRPr="00967673" w:rsidRDefault="00E53250" w:rsidP="00D7557A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  <w:bookmarkStart w:id="0" w:name="_GoBack"/>
      <w:bookmarkEnd w:id="0"/>
    </w:p>
    <w:p w:rsidR="00D7557A" w:rsidRPr="005B60ED" w:rsidRDefault="00D7557A" w:rsidP="004B3FA1">
      <w:pPr>
        <w:spacing w:line="8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D7557A" w:rsidRPr="00B43FD1" w:rsidRDefault="006A7EBB" w:rsidP="00D7557A">
      <w:pPr>
        <w:jc w:val="center"/>
        <w:rPr>
          <w:rFonts w:asciiTheme="majorEastAsia" w:eastAsiaTheme="majorEastAsia" w:hAnsiTheme="majorEastAsia"/>
          <w:b/>
          <w:color w:val="FF0000"/>
          <w:w w:val="74"/>
          <w:sz w:val="72"/>
          <w:szCs w:val="72"/>
        </w:rPr>
      </w:pPr>
      <w:r w:rsidRPr="00FE63FC">
        <w:rPr>
          <w:rFonts w:asciiTheme="majorEastAsia" w:eastAsiaTheme="majorEastAsia" w:hAnsiTheme="majorEastAsia" w:hint="eastAsia"/>
          <w:b/>
          <w:color w:val="FF0000"/>
          <w:spacing w:val="6"/>
          <w:w w:val="76"/>
          <w:kern w:val="0"/>
          <w:sz w:val="72"/>
          <w:szCs w:val="72"/>
          <w:fitText w:val="8320" w:id="184302337"/>
        </w:rPr>
        <w:t>中共上海震旦职业学院委员会</w:t>
      </w:r>
      <w:r w:rsidR="00D7557A" w:rsidRPr="00FE63FC">
        <w:rPr>
          <w:rFonts w:asciiTheme="majorEastAsia" w:eastAsiaTheme="majorEastAsia" w:hAnsiTheme="majorEastAsia" w:hint="eastAsia"/>
          <w:b/>
          <w:color w:val="FF0000"/>
          <w:spacing w:val="6"/>
          <w:w w:val="76"/>
          <w:kern w:val="0"/>
          <w:sz w:val="72"/>
          <w:szCs w:val="72"/>
          <w:fitText w:val="8320" w:id="184302337"/>
        </w:rPr>
        <w:t>文</w:t>
      </w:r>
      <w:r w:rsidR="00D7557A" w:rsidRPr="00FE63FC">
        <w:rPr>
          <w:rFonts w:asciiTheme="majorEastAsia" w:eastAsiaTheme="majorEastAsia" w:hAnsiTheme="majorEastAsia" w:hint="eastAsia"/>
          <w:b/>
          <w:color w:val="FF0000"/>
          <w:spacing w:val="-37"/>
          <w:w w:val="76"/>
          <w:kern w:val="0"/>
          <w:sz w:val="72"/>
          <w:szCs w:val="72"/>
          <w:fitText w:val="8320" w:id="184302337"/>
        </w:rPr>
        <w:t>件</w:t>
      </w:r>
    </w:p>
    <w:p w:rsidR="00E53250" w:rsidRPr="00F8158C" w:rsidRDefault="00E53250" w:rsidP="00E53250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384696" w:rsidRDefault="00384696" w:rsidP="00E53250">
      <w:pPr>
        <w:pBdr>
          <w:bottom w:val="single" w:sz="12" w:space="1" w:color="FF0000"/>
        </w:pBdr>
        <w:spacing w:line="560" w:lineRule="exact"/>
        <w:jc w:val="left"/>
        <w:rPr>
          <w:rFonts w:ascii="仿宋_GB2312" w:eastAsia="仿宋_GB2312" w:cs="TT6274A293tCID-WinCharSetFFFF-H"/>
          <w:kern w:val="0"/>
          <w:sz w:val="32"/>
          <w:szCs w:val="32"/>
        </w:rPr>
      </w:pPr>
    </w:p>
    <w:p w:rsidR="00E53250" w:rsidRPr="00B0219A" w:rsidRDefault="00384696" w:rsidP="00384696">
      <w:pPr>
        <w:pBdr>
          <w:bottom w:val="single" w:sz="12" w:space="1" w:color="FF0000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震党</w:t>
      </w:r>
      <w:r>
        <w:rPr>
          <w:rFonts w:ascii="仿宋_GB2312" w:eastAsia="仿宋_GB2312" w:cs="TT6274A293tCID-WinCharSetFFFF-H" w:hint="eastAsia"/>
          <w:kern w:val="0"/>
          <w:sz w:val="32"/>
          <w:szCs w:val="32"/>
        </w:rPr>
        <w:t>〔2019〕</w:t>
      </w:r>
      <w:proofErr w:type="gramEnd"/>
      <w:r w:rsidR="002976D0">
        <w:rPr>
          <w:rFonts w:ascii="仿宋_GB2312" w:eastAsia="仿宋_GB2312" w:cs="TT6274A293tCID-WinCharSetFFFF-H" w:hint="eastAsia"/>
          <w:kern w:val="0"/>
          <w:sz w:val="32"/>
          <w:szCs w:val="32"/>
        </w:rPr>
        <w:t>29</w:t>
      </w:r>
      <w:r>
        <w:rPr>
          <w:rFonts w:ascii="仿宋_GB2312" w:eastAsia="仿宋_GB2312" w:cs="TT6274A293tCID-WinCharSetFFFF-H" w:hint="eastAsia"/>
          <w:kern w:val="0"/>
          <w:sz w:val="32"/>
          <w:szCs w:val="32"/>
        </w:rPr>
        <w:t>号</w:t>
      </w:r>
    </w:p>
    <w:p w:rsidR="002976D0" w:rsidRPr="002976D0" w:rsidRDefault="002976D0" w:rsidP="002976D0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686896">
        <w:rPr>
          <w:rFonts w:ascii="黑体" w:eastAsia="黑体" w:hAnsi="黑体" w:hint="eastAsia"/>
          <w:b/>
          <w:bCs/>
          <w:sz w:val="36"/>
          <w:szCs w:val="36"/>
        </w:rPr>
        <w:t>关于表彰课程思政论文</w:t>
      </w:r>
      <w:r>
        <w:rPr>
          <w:rFonts w:ascii="黑体" w:eastAsia="黑体" w:hAnsi="黑体" w:hint="eastAsia"/>
          <w:b/>
          <w:bCs/>
          <w:sz w:val="36"/>
          <w:szCs w:val="36"/>
        </w:rPr>
        <w:t>与教材</w:t>
      </w:r>
      <w:r w:rsidRPr="00686896">
        <w:rPr>
          <w:rFonts w:ascii="黑体" w:eastAsia="黑体" w:hAnsi="黑体" w:hint="eastAsia"/>
          <w:b/>
          <w:bCs/>
          <w:sz w:val="36"/>
          <w:szCs w:val="36"/>
        </w:rPr>
        <w:t>的</w:t>
      </w:r>
      <w:r w:rsidR="00C05124">
        <w:rPr>
          <w:rFonts w:ascii="黑体" w:eastAsia="黑体" w:hAnsi="黑体" w:hint="eastAsia"/>
          <w:b/>
          <w:bCs/>
          <w:sz w:val="36"/>
          <w:szCs w:val="36"/>
        </w:rPr>
        <w:t>决定</w:t>
      </w:r>
    </w:p>
    <w:p w:rsidR="002976D0" w:rsidRPr="00686896" w:rsidRDefault="002976D0" w:rsidP="002976D0">
      <w:pPr>
        <w:rPr>
          <w:rFonts w:ascii="仿宋_GB2312" w:eastAsia="仿宋_GB2312"/>
          <w:sz w:val="32"/>
          <w:szCs w:val="32"/>
        </w:rPr>
      </w:pPr>
      <w:r w:rsidRPr="00686896">
        <w:rPr>
          <w:rFonts w:ascii="仿宋_GB2312" w:eastAsia="仿宋_GB2312" w:hint="eastAsia"/>
          <w:sz w:val="32"/>
          <w:szCs w:val="32"/>
        </w:rPr>
        <w:t>各学院、单位：</w:t>
      </w:r>
    </w:p>
    <w:p w:rsidR="002976D0" w:rsidRPr="00686896" w:rsidRDefault="002976D0" w:rsidP="002976D0">
      <w:pPr>
        <w:ind w:firstLine="420"/>
        <w:rPr>
          <w:rFonts w:ascii="仿宋_GB2312" w:eastAsia="仿宋_GB2312"/>
          <w:sz w:val="32"/>
          <w:szCs w:val="32"/>
        </w:rPr>
      </w:pPr>
      <w:r w:rsidRPr="00686896">
        <w:rPr>
          <w:rFonts w:ascii="仿宋_GB2312" w:eastAsia="仿宋_GB2312" w:hint="eastAsia"/>
          <w:sz w:val="32"/>
          <w:szCs w:val="32"/>
        </w:rPr>
        <w:t>为了进一步促进我校课程思政工作的发展，积极鼓励教师参与</w:t>
      </w:r>
      <w:proofErr w:type="gramStart"/>
      <w:r w:rsidRPr="00686896">
        <w:rPr>
          <w:rFonts w:ascii="仿宋_GB2312" w:eastAsia="仿宋_GB2312" w:hint="eastAsia"/>
          <w:sz w:val="32"/>
          <w:szCs w:val="32"/>
        </w:rPr>
        <w:t>课程思政的</w:t>
      </w:r>
      <w:proofErr w:type="gramEnd"/>
      <w:r w:rsidRPr="00686896">
        <w:rPr>
          <w:rFonts w:ascii="仿宋_GB2312" w:eastAsia="仿宋_GB2312" w:hint="eastAsia"/>
          <w:sz w:val="32"/>
          <w:szCs w:val="32"/>
        </w:rPr>
        <w:t>实践和研究，学校党政成立了课程思政论文</w:t>
      </w:r>
      <w:r>
        <w:rPr>
          <w:rFonts w:ascii="仿宋_GB2312" w:eastAsia="仿宋_GB2312" w:hint="eastAsia"/>
          <w:sz w:val="32"/>
          <w:szCs w:val="32"/>
        </w:rPr>
        <w:t>与教材</w:t>
      </w:r>
      <w:r w:rsidRPr="00686896">
        <w:rPr>
          <w:rFonts w:ascii="仿宋_GB2312" w:eastAsia="仿宋_GB2312" w:hint="eastAsia"/>
          <w:sz w:val="32"/>
          <w:szCs w:val="32"/>
        </w:rPr>
        <w:t>评比小组，对2017、2018年《上海震旦职业学院思想政治工作3D方案》研究项目中已发表的11篇课程思政论文</w:t>
      </w:r>
      <w:r>
        <w:rPr>
          <w:rFonts w:ascii="仿宋_GB2312" w:eastAsia="仿宋_GB2312" w:hint="eastAsia"/>
          <w:sz w:val="32"/>
          <w:szCs w:val="32"/>
        </w:rPr>
        <w:t>以及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课程思政教材</w:t>
      </w:r>
      <w:proofErr w:type="gramEnd"/>
      <w:r w:rsidRPr="00686896">
        <w:rPr>
          <w:rFonts w:ascii="仿宋_GB2312" w:eastAsia="仿宋_GB2312" w:hint="eastAsia"/>
          <w:sz w:val="32"/>
          <w:szCs w:val="32"/>
        </w:rPr>
        <w:t>进行了认真评</w:t>
      </w:r>
      <w:r>
        <w:rPr>
          <w:rFonts w:ascii="仿宋_GB2312" w:eastAsia="仿宋_GB2312" w:hint="eastAsia"/>
          <w:sz w:val="32"/>
          <w:szCs w:val="32"/>
        </w:rPr>
        <w:t>选</w:t>
      </w:r>
      <w:r w:rsidRPr="00686896">
        <w:rPr>
          <w:rFonts w:ascii="仿宋_GB2312" w:eastAsia="仿宋_GB2312" w:hint="eastAsia"/>
          <w:sz w:val="32"/>
          <w:szCs w:val="32"/>
        </w:rPr>
        <w:t>。</w:t>
      </w:r>
    </w:p>
    <w:p w:rsidR="002976D0" w:rsidRPr="00686896" w:rsidRDefault="002976D0" w:rsidP="002976D0">
      <w:pPr>
        <w:ind w:firstLine="420"/>
        <w:rPr>
          <w:rFonts w:ascii="仿宋_GB2312" w:eastAsia="仿宋_GB2312"/>
          <w:sz w:val="32"/>
          <w:szCs w:val="32"/>
        </w:rPr>
      </w:pPr>
      <w:r w:rsidRPr="00686896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评比</w:t>
      </w:r>
      <w:r w:rsidRPr="00686896">
        <w:rPr>
          <w:rFonts w:ascii="仿宋_GB2312" w:eastAsia="仿宋_GB2312" w:hint="eastAsia"/>
          <w:sz w:val="32"/>
          <w:szCs w:val="32"/>
        </w:rPr>
        <w:t>小组的评</w:t>
      </w:r>
      <w:r>
        <w:rPr>
          <w:rFonts w:ascii="仿宋_GB2312" w:eastAsia="仿宋_GB2312" w:hint="eastAsia"/>
          <w:sz w:val="32"/>
          <w:szCs w:val="32"/>
        </w:rPr>
        <w:t>选</w:t>
      </w:r>
      <w:r w:rsidRPr="00686896">
        <w:rPr>
          <w:rFonts w:ascii="仿宋_GB2312" w:eastAsia="仿宋_GB2312" w:hint="eastAsia"/>
          <w:sz w:val="32"/>
          <w:szCs w:val="32"/>
        </w:rPr>
        <w:t>结果，</w:t>
      </w:r>
      <w:r w:rsidR="00C05124">
        <w:rPr>
          <w:rFonts w:ascii="仿宋_GB2312" w:eastAsia="仿宋_GB2312" w:hint="eastAsia"/>
          <w:sz w:val="32"/>
          <w:szCs w:val="32"/>
        </w:rPr>
        <w:t>决定</w:t>
      </w:r>
      <w:r w:rsidRPr="00686896">
        <w:rPr>
          <w:rFonts w:ascii="仿宋_GB2312" w:eastAsia="仿宋_GB2312" w:hint="eastAsia"/>
          <w:sz w:val="32"/>
          <w:szCs w:val="32"/>
        </w:rPr>
        <w:t>对以下论文</w:t>
      </w:r>
      <w:r>
        <w:rPr>
          <w:rFonts w:ascii="仿宋_GB2312" w:eastAsia="仿宋_GB2312" w:hint="eastAsia"/>
          <w:sz w:val="32"/>
          <w:szCs w:val="32"/>
        </w:rPr>
        <w:t>与教材</w:t>
      </w:r>
      <w:r w:rsidRPr="00686896">
        <w:rPr>
          <w:rFonts w:ascii="仿宋_GB2312" w:eastAsia="仿宋_GB2312" w:hint="eastAsia"/>
          <w:sz w:val="32"/>
          <w:szCs w:val="32"/>
        </w:rPr>
        <w:t>（作者）给与表彰</w:t>
      </w:r>
    </w:p>
    <w:p w:rsidR="002976D0" w:rsidRPr="00686896" w:rsidRDefault="002976D0" w:rsidP="002976D0">
      <w:pPr>
        <w:ind w:firstLine="420"/>
        <w:rPr>
          <w:rFonts w:ascii="仿宋_GB2312" w:eastAsia="仿宋_GB2312"/>
          <w:sz w:val="32"/>
          <w:szCs w:val="32"/>
        </w:rPr>
      </w:pPr>
      <w:r w:rsidRPr="00686896">
        <w:rPr>
          <w:rFonts w:ascii="仿宋_GB2312" w:eastAsia="仿宋_GB2312" w:hint="eastAsia"/>
          <w:sz w:val="32"/>
          <w:szCs w:val="32"/>
        </w:rPr>
        <w:t xml:space="preserve">课程思政论文一等奖   王  </w:t>
      </w:r>
      <w:proofErr w:type="gramStart"/>
      <w:r w:rsidRPr="00686896">
        <w:rPr>
          <w:rFonts w:ascii="仿宋_GB2312" w:eastAsia="仿宋_GB2312" w:hint="eastAsia"/>
          <w:sz w:val="32"/>
          <w:szCs w:val="32"/>
        </w:rPr>
        <w:t>欢</w:t>
      </w:r>
      <w:proofErr w:type="gramEnd"/>
    </w:p>
    <w:p w:rsidR="002976D0" w:rsidRPr="00686896" w:rsidRDefault="002976D0" w:rsidP="002976D0">
      <w:pPr>
        <w:ind w:firstLine="420"/>
        <w:rPr>
          <w:rFonts w:ascii="仿宋_GB2312" w:eastAsia="仿宋_GB2312"/>
          <w:sz w:val="32"/>
          <w:szCs w:val="32"/>
        </w:rPr>
      </w:pPr>
      <w:r w:rsidRPr="00686896">
        <w:rPr>
          <w:rFonts w:ascii="仿宋_GB2312" w:eastAsia="仿宋_GB2312" w:hint="eastAsia"/>
          <w:sz w:val="32"/>
          <w:szCs w:val="32"/>
        </w:rPr>
        <w:t xml:space="preserve">课程思政论文二等奖   黄  </w:t>
      </w:r>
      <w:proofErr w:type="gramStart"/>
      <w:r w:rsidRPr="00686896">
        <w:rPr>
          <w:rFonts w:ascii="仿宋_GB2312" w:eastAsia="仿宋_GB2312" w:hint="eastAsia"/>
          <w:sz w:val="32"/>
          <w:szCs w:val="32"/>
        </w:rPr>
        <w:t>晖</w:t>
      </w:r>
      <w:proofErr w:type="gramEnd"/>
      <w:r w:rsidRPr="00686896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86896">
        <w:rPr>
          <w:rFonts w:ascii="仿宋_GB2312" w:eastAsia="仿宋_GB2312" w:hint="eastAsia"/>
          <w:sz w:val="32"/>
          <w:szCs w:val="32"/>
        </w:rPr>
        <w:t>司晓晶</w:t>
      </w:r>
      <w:proofErr w:type="gramEnd"/>
    </w:p>
    <w:p w:rsidR="002976D0" w:rsidRPr="00686896" w:rsidRDefault="002976D0" w:rsidP="002976D0">
      <w:pPr>
        <w:ind w:firstLine="420"/>
        <w:rPr>
          <w:rFonts w:ascii="仿宋_GB2312" w:eastAsia="仿宋_GB2312"/>
          <w:sz w:val="32"/>
          <w:szCs w:val="32"/>
        </w:rPr>
      </w:pPr>
      <w:r w:rsidRPr="00686896">
        <w:rPr>
          <w:rFonts w:ascii="仿宋_GB2312" w:eastAsia="仿宋_GB2312" w:hint="eastAsia"/>
          <w:sz w:val="32"/>
          <w:szCs w:val="32"/>
        </w:rPr>
        <w:t xml:space="preserve">课程思政论文三等奖   祝华东  范人伟  </w:t>
      </w:r>
      <w:proofErr w:type="gramStart"/>
      <w:r w:rsidRPr="00686896">
        <w:rPr>
          <w:rFonts w:ascii="仿宋_GB2312" w:eastAsia="仿宋_GB2312" w:hint="eastAsia"/>
          <w:sz w:val="32"/>
          <w:szCs w:val="32"/>
        </w:rPr>
        <w:t>袁</w:t>
      </w:r>
      <w:proofErr w:type="gramEnd"/>
      <w:r w:rsidRPr="00686896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86896">
        <w:rPr>
          <w:rFonts w:ascii="仿宋_GB2312" w:eastAsia="仿宋_GB2312" w:hint="eastAsia"/>
          <w:sz w:val="32"/>
          <w:szCs w:val="32"/>
        </w:rPr>
        <w:t>琨</w:t>
      </w:r>
      <w:proofErr w:type="gramEnd"/>
    </w:p>
    <w:p w:rsidR="002976D0" w:rsidRDefault="002976D0" w:rsidP="002976D0">
      <w:pPr>
        <w:ind w:firstLine="420"/>
        <w:rPr>
          <w:rFonts w:ascii="仿宋_GB2312" w:eastAsia="仿宋_GB2312"/>
          <w:sz w:val="32"/>
          <w:szCs w:val="32"/>
        </w:rPr>
      </w:pPr>
      <w:r w:rsidRPr="00686896">
        <w:rPr>
          <w:rFonts w:ascii="仿宋_GB2312" w:eastAsia="仿宋_GB2312" w:hint="eastAsia"/>
          <w:sz w:val="32"/>
          <w:szCs w:val="32"/>
        </w:rPr>
        <w:t xml:space="preserve">课程思政论文优秀奖   </w:t>
      </w:r>
      <w:proofErr w:type="gramStart"/>
      <w:r w:rsidRPr="00686896">
        <w:rPr>
          <w:rFonts w:ascii="仿宋_GB2312" w:eastAsia="仿宋_GB2312" w:hint="eastAsia"/>
          <w:sz w:val="32"/>
          <w:szCs w:val="32"/>
        </w:rPr>
        <w:t>米法利</w:t>
      </w:r>
      <w:proofErr w:type="gramEnd"/>
      <w:r w:rsidRPr="00686896">
        <w:rPr>
          <w:rFonts w:ascii="仿宋_GB2312" w:eastAsia="仿宋_GB2312" w:hint="eastAsia"/>
          <w:sz w:val="32"/>
          <w:szCs w:val="32"/>
        </w:rPr>
        <w:t xml:space="preserve">  张筱叶  黄  </w:t>
      </w:r>
      <w:proofErr w:type="gramStart"/>
      <w:r w:rsidRPr="00686896">
        <w:rPr>
          <w:rFonts w:ascii="仿宋_GB2312" w:eastAsia="仿宋_GB2312" w:hint="eastAsia"/>
          <w:sz w:val="32"/>
          <w:szCs w:val="32"/>
        </w:rPr>
        <w:t>欢</w:t>
      </w:r>
      <w:proofErr w:type="gramEnd"/>
      <w:r w:rsidRPr="00686896">
        <w:rPr>
          <w:rFonts w:ascii="仿宋_GB2312" w:eastAsia="仿宋_GB2312" w:hint="eastAsia"/>
          <w:sz w:val="32"/>
          <w:szCs w:val="32"/>
        </w:rPr>
        <w:t xml:space="preserve">  </w:t>
      </w:r>
    </w:p>
    <w:p w:rsidR="002976D0" w:rsidRDefault="002976D0" w:rsidP="002976D0">
      <w:pPr>
        <w:ind w:firstLineChars="1200" w:firstLine="3840"/>
        <w:rPr>
          <w:rFonts w:ascii="仿宋_GB2312" w:eastAsia="仿宋_GB2312"/>
          <w:sz w:val="32"/>
          <w:szCs w:val="32"/>
        </w:rPr>
      </w:pPr>
      <w:r w:rsidRPr="00686896">
        <w:rPr>
          <w:rFonts w:ascii="仿宋_GB2312" w:eastAsia="仿宋_GB2312" w:hint="eastAsia"/>
          <w:sz w:val="32"/>
          <w:szCs w:val="32"/>
        </w:rPr>
        <w:t>李锡成  段梦</w:t>
      </w:r>
      <w:proofErr w:type="gramStart"/>
      <w:r w:rsidRPr="00686896">
        <w:rPr>
          <w:rFonts w:ascii="仿宋_GB2312" w:eastAsia="仿宋_GB2312" w:hint="eastAsia"/>
          <w:sz w:val="32"/>
          <w:szCs w:val="32"/>
        </w:rPr>
        <w:t>梦</w:t>
      </w:r>
      <w:proofErr w:type="gramEnd"/>
    </w:p>
    <w:p w:rsidR="002976D0" w:rsidRDefault="002976D0" w:rsidP="002976D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优秀教材：王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漫读中华——历史故事</w:t>
      </w:r>
    </w:p>
    <w:p w:rsidR="002976D0" w:rsidRDefault="002976D0" w:rsidP="002976D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</w:t>
      </w:r>
      <w:proofErr w:type="gramStart"/>
      <w:r>
        <w:rPr>
          <w:rFonts w:ascii="仿宋_GB2312" w:eastAsia="仿宋_GB2312" w:hint="eastAsia"/>
          <w:sz w:val="32"/>
          <w:szCs w:val="32"/>
        </w:rPr>
        <w:t>耿小敏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蒋婷婷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漫读中华——古代神话</w:t>
      </w:r>
    </w:p>
    <w:p w:rsidR="002976D0" w:rsidRPr="00686896" w:rsidRDefault="002976D0" w:rsidP="002976D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鲁学军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中华优秀传统文化入门</w:t>
      </w:r>
    </w:p>
    <w:p w:rsidR="002976D0" w:rsidRDefault="002976D0" w:rsidP="002976D0">
      <w:pPr>
        <w:ind w:firstLine="420"/>
        <w:rPr>
          <w:rFonts w:ascii="仿宋_GB2312" w:eastAsia="仿宋_GB2312"/>
          <w:sz w:val="32"/>
          <w:szCs w:val="32"/>
        </w:rPr>
      </w:pPr>
      <w:r w:rsidRPr="00686896">
        <w:rPr>
          <w:rFonts w:ascii="仿宋_GB2312" w:eastAsia="仿宋_GB2312" w:hint="eastAsia"/>
          <w:sz w:val="32"/>
          <w:szCs w:val="32"/>
        </w:rPr>
        <w:t>希望获奖的同志再接再厉，继续创新</w:t>
      </w:r>
      <w:proofErr w:type="gramStart"/>
      <w:r w:rsidRPr="00686896">
        <w:rPr>
          <w:rFonts w:ascii="仿宋_GB2312" w:eastAsia="仿宋_GB2312" w:hint="eastAsia"/>
          <w:sz w:val="32"/>
          <w:szCs w:val="32"/>
        </w:rPr>
        <w:t>课程思政的</w:t>
      </w:r>
      <w:proofErr w:type="gramEnd"/>
      <w:r w:rsidRPr="00686896">
        <w:rPr>
          <w:rFonts w:ascii="仿宋_GB2312" w:eastAsia="仿宋_GB2312" w:hint="eastAsia"/>
          <w:sz w:val="32"/>
          <w:szCs w:val="32"/>
        </w:rPr>
        <w:t>实践和研究，也希望全体老师向获奖老师学习，积极投身到</w:t>
      </w:r>
      <w:proofErr w:type="gramStart"/>
      <w:r w:rsidRPr="00686896">
        <w:rPr>
          <w:rFonts w:ascii="仿宋_GB2312" w:eastAsia="仿宋_GB2312" w:hint="eastAsia"/>
          <w:sz w:val="32"/>
          <w:szCs w:val="32"/>
        </w:rPr>
        <w:t>课程思政的</w:t>
      </w:r>
      <w:proofErr w:type="gramEnd"/>
      <w:r>
        <w:rPr>
          <w:rFonts w:ascii="仿宋_GB2312" w:eastAsia="仿宋_GB2312" w:hint="eastAsia"/>
          <w:sz w:val="32"/>
          <w:szCs w:val="32"/>
        </w:rPr>
        <w:t>实践</w:t>
      </w:r>
      <w:r w:rsidRPr="00686896">
        <w:rPr>
          <w:rFonts w:ascii="仿宋_GB2312" w:eastAsia="仿宋_GB2312" w:hint="eastAsia"/>
          <w:sz w:val="32"/>
          <w:szCs w:val="32"/>
        </w:rPr>
        <w:t>和研究中来</w:t>
      </w:r>
      <w:r>
        <w:rPr>
          <w:rFonts w:ascii="仿宋_GB2312" w:eastAsia="仿宋_GB2312" w:hint="eastAsia"/>
          <w:sz w:val="32"/>
          <w:szCs w:val="32"/>
        </w:rPr>
        <w:t>，共同开创我校课程</w:t>
      </w:r>
      <w:proofErr w:type="gramStart"/>
      <w:r>
        <w:rPr>
          <w:rFonts w:ascii="仿宋_GB2312" w:eastAsia="仿宋_GB2312" w:hint="eastAsia"/>
          <w:sz w:val="32"/>
          <w:szCs w:val="32"/>
        </w:rPr>
        <w:t>思政教育</w:t>
      </w:r>
      <w:proofErr w:type="gramEnd"/>
      <w:r>
        <w:rPr>
          <w:rFonts w:ascii="仿宋_GB2312" w:eastAsia="仿宋_GB2312" w:hint="eastAsia"/>
          <w:sz w:val="32"/>
          <w:szCs w:val="32"/>
        </w:rPr>
        <w:t>新局面。</w:t>
      </w:r>
    </w:p>
    <w:p w:rsidR="002976D0" w:rsidRDefault="00A47AA6" w:rsidP="002976D0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69850</wp:posOffset>
            </wp:positionV>
            <wp:extent cx="1463040" cy="1536065"/>
            <wp:effectExtent l="0" t="0" r="381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震旦党委印章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6D0" w:rsidRDefault="002976D0" w:rsidP="002976D0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中共上海震旦职业学院委员会</w:t>
      </w:r>
    </w:p>
    <w:p w:rsidR="002976D0" w:rsidRDefault="002976D0" w:rsidP="002976D0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上海震旦职业学院</w:t>
      </w:r>
    </w:p>
    <w:p w:rsidR="002976D0" w:rsidRPr="00686896" w:rsidRDefault="002976D0" w:rsidP="002976D0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 w:rsidR="00A47AA6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一九年六月二十七日</w:t>
      </w:r>
    </w:p>
    <w:p w:rsidR="00E030B4" w:rsidRPr="002976D0" w:rsidRDefault="00E030B4" w:rsidP="00E030B4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E030B4" w:rsidRDefault="00E030B4" w:rsidP="00E030B4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E030B4" w:rsidRDefault="00E030B4" w:rsidP="00E030B4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2976D0" w:rsidRDefault="002976D0" w:rsidP="00E030B4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2976D0" w:rsidRDefault="002976D0" w:rsidP="00E030B4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2976D0" w:rsidRDefault="002976D0" w:rsidP="00E030B4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2976D0" w:rsidRDefault="002976D0" w:rsidP="00E030B4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2976D0" w:rsidRDefault="002976D0" w:rsidP="00E030B4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2976D0" w:rsidRDefault="002976D0" w:rsidP="00E030B4">
      <w:pPr>
        <w:spacing w:line="480" w:lineRule="auto"/>
        <w:rPr>
          <w:rFonts w:ascii="仿宋" w:eastAsia="仿宋" w:hAnsi="仿宋"/>
          <w:sz w:val="32"/>
          <w:szCs w:val="32"/>
        </w:rPr>
      </w:pPr>
    </w:p>
    <w:tbl>
      <w:tblPr>
        <w:tblW w:w="9060" w:type="dxa"/>
        <w:tblBorders>
          <w:top w:val="single" w:sz="8" w:space="0" w:color="000000"/>
          <w:bottom w:val="single" w:sz="8" w:space="0" w:color="000000"/>
          <w:insideH w:val="single" w:sz="6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E030B4" w:rsidTr="00E925A0">
        <w:tc>
          <w:tcPr>
            <w:tcW w:w="9060" w:type="dxa"/>
            <w:tcBorders>
              <w:top w:val="single" w:sz="8" w:space="0" w:color="000000"/>
              <w:bottom w:val="single" w:sz="6" w:space="0" w:color="000000"/>
            </w:tcBorders>
          </w:tcPr>
          <w:p w:rsidR="00E030B4" w:rsidRDefault="00E030B4" w:rsidP="00E925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中共上海震旦职业学院委员会                2019年</w:t>
            </w:r>
            <w:r w:rsidR="002976D0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2976D0">
              <w:rPr>
                <w:rFonts w:ascii="仿宋" w:eastAsia="仿宋" w:hAnsi="仿宋" w:hint="eastAsia"/>
                <w:sz w:val="28"/>
                <w:szCs w:val="28"/>
              </w:rPr>
              <w:t>27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</w:tr>
    </w:tbl>
    <w:p w:rsidR="00B81860" w:rsidRDefault="00B81860" w:rsidP="002976D0">
      <w:pPr>
        <w:jc w:val="center"/>
      </w:pPr>
    </w:p>
    <w:sectPr w:rsidR="00B81860">
      <w:footerReference w:type="even" r:id="rId7"/>
      <w:footerReference w:type="default" r:id="rId8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03" w:rsidRDefault="00CF7703">
      <w:r>
        <w:separator/>
      </w:r>
    </w:p>
  </w:endnote>
  <w:endnote w:type="continuationSeparator" w:id="0">
    <w:p w:rsidR="00CF7703" w:rsidRDefault="00CF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6274A293tCID-WinCharSetFFFF-H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4" w:rsidRDefault="00BD0FE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0FE4" w:rsidRDefault="00BD0FE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4" w:rsidRDefault="00BD0FE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03" w:rsidRDefault="00CF7703">
      <w:r>
        <w:separator/>
      </w:r>
    </w:p>
  </w:footnote>
  <w:footnote w:type="continuationSeparator" w:id="0">
    <w:p w:rsidR="00CF7703" w:rsidRDefault="00CF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BB"/>
    <w:rsid w:val="00061051"/>
    <w:rsid w:val="000B1953"/>
    <w:rsid w:val="000D4D9F"/>
    <w:rsid w:val="000F7335"/>
    <w:rsid w:val="00262FAA"/>
    <w:rsid w:val="002976D0"/>
    <w:rsid w:val="00302510"/>
    <w:rsid w:val="00365190"/>
    <w:rsid w:val="00384696"/>
    <w:rsid w:val="004B3FA1"/>
    <w:rsid w:val="0051745B"/>
    <w:rsid w:val="00531476"/>
    <w:rsid w:val="0058679E"/>
    <w:rsid w:val="005C1126"/>
    <w:rsid w:val="00603D7A"/>
    <w:rsid w:val="006642B1"/>
    <w:rsid w:val="006A7EBB"/>
    <w:rsid w:val="0094531A"/>
    <w:rsid w:val="009A0474"/>
    <w:rsid w:val="00A47AA6"/>
    <w:rsid w:val="00B23589"/>
    <w:rsid w:val="00B43FD1"/>
    <w:rsid w:val="00B63B35"/>
    <w:rsid w:val="00B81860"/>
    <w:rsid w:val="00BD0FE4"/>
    <w:rsid w:val="00C05124"/>
    <w:rsid w:val="00CF7703"/>
    <w:rsid w:val="00D71472"/>
    <w:rsid w:val="00D7557A"/>
    <w:rsid w:val="00DF41AB"/>
    <w:rsid w:val="00E030B4"/>
    <w:rsid w:val="00E53250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C95B11-CFBA-450C-871A-F390363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6A7E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A7E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Desktop\&#25991;&#20214;&#27169;&#26495;\&#19978;&#25945;&#22996;&#2115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上教委办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sunny</dc:creator>
  <cp:lastModifiedBy>克文 胡</cp:lastModifiedBy>
  <cp:revision>2</cp:revision>
  <cp:lastPrinted>2014-03-13T05:25:00Z</cp:lastPrinted>
  <dcterms:created xsi:type="dcterms:W3CDTF">2019-12-20T03:41:00Z</dcterms:created>
  <dcterms:modified xsi:type="dcterms:W3CDTF">2019-12-20T03:41:00Z</dcterms:modified>
</cp:coreProperties>
</file>