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35" w:rsidRPr="00DE0635" w:rsidRDefault="00042618" w:rsidP="00DE0635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申请报告</w:t>
      </w:r>
    </w:p>
    <w:p w:rsidR="00DE0635" w:rsidRDefault="00DE0635">
      <w:pPr>
        <w:rPr>
          <w:rFonts w:ascii="微软雅黑" w:eastAsia="微软雅黑" w:hAnsi="微软雅黑"/>
          <w:szCs w:val="21"/>
        </w:rPr>
      </w:pPr>
    </w:p>
    <w:p w:rsidR="00FD4C35" w:rsidRPr="00DE0635" w:rsidRDefault="00042618" w:rsidP="00D21348">
      <w:pPr>
        <w:spacing w:line="400" w:lineRule="exact"/>
        <w:rPr>
          <w:rFonts w:ascii="微软雅黑" w:eastAsia="微软雅黑" w:hAnsi="微软雅黑"/>
          <w:szCs w:val="21"/>
        </w:rPr>
      </w:pPr>
      <w:r w:rsidRPr="00DE0635">
        <w:rPr>
          <w:rFonts w:ascii="微软雅黑" w:eastAsia="微软雅黑" w:hAnsi="微软雅黑" w:hint="eastAsia"/>
          <w:szCs w:val="21"/>
        </w:rPr>
        <w:t>中共上海震旦职业学院党委：</w:t>
      </w:r>
    </w:p>
    <w:p w:rsidR="00B80718" w:rsidRPr="00DE0635" w:rsidRDefault="00042618" w:rsidP="00D21348">
      <w:pPr>
        <w:spacing w:line="400" w:lineRule="exact"/>
        <w:ind w:firstLine="480"/>
        <w:rPr>
          <w:rFonts w:ascii="微软雅黑" w:eastAsia="微软雅黑" w:hAnsi="微软雅黑"/>
          <w:szCs w:val="21"/>
        </w:rPr>
      </w:pPr>
      <w:r w:rsidRPr="00DE0635">
        <w:rPr>
          <w:rFonts w:ascii="微软雅黑" w:eastAsia="微软雅黑" w:hAnsi="微软雅黑" w:hint="eastAsia"/>
          <w:szCs w:val="21"/>
        </w:rPr>
        <w:t>自马克思主义学院成立以来，各项筹建工作正常开展。为适应高校思政课教育教学工作出现的新形势，进一步加强和逐步完善马克思主义学院建设。</w:t>
      </w:r>
      <w:r w:rsidRPr="00DE0635">
        <w:rPr>
          <w:rFonts w:ascii="微软雅黑" w:eastAsia="微软雅黑" w:hAnsi="微软雅黑" w:cs="宋体" w:hint="eastAsia"/>
          <w:color w:val="000000"/>
          <w:szCs w:val="21"/>
        </w:rPr>
        <w:t>按照教育部有关</w:t>
      </w:r>
      <w:r w:rsidRPr="00DE0635">
        <w:rPr>
          <w:rFonts w:ascii="微软雅黑" w:eastAsia="微软雅黑" w:hAnsi="微软雅黑" w:cs="Times New Roman" w:hint="eastAsia"/>
          <w:color w:val="000000"/>
          <w:szCs w:val="21"/>
        </w:rPr>
        <w:t>高校马克思主义学院建设标准</w:t>
      </w:r>
      <w:r w:rsidRPr="00DE0635">
        <w:rPr>
          <w:rFonts w:ascii="微软雅黑" w:eastAsia="微软雅黑" w:hAnsi="微软雅黑" w:cs="宋体" w:hint="eastAsia"/>
          <w:color w:val="000000"/>
          <w:szCs w:val="21"/>
        </w:rPr>
        <w:t>的要求，以马克思主义理论学科建设为基础，进一步提高质量、办出水平，在培养马克思主义理论人才、推进理论研究、加强理论教育、深化理论宣传等方面取得成效，更好发挥示范引领作用。</w:t>
      </w:r>
      <w:r w:rsidRPr="00DE0635">
        <w:rPr>
          <w:rFonts w:ascii="微软雅黑" w:eastAsia="微软雅黑" w:hAnsi="微软雅黑" w:hint="eastAsia"/>
          <w:szCs w:val="21"/>
        </w:rPr>
        <w:t>经马克思主义学院</w:t>
      </w:r>
      <w:r w:rsidR="00FD0BB6" w:rsidRPr="00DE0635">
        <w:rPr>
          <w:rFonts w:ascii="微软雅黑" w:eastAsia="微软雅黑" w:hAnsi="微软雅黑" w:hint="eastAsia"/>
          <w:szCs w:val="21"/>
        </w:rPr>
        <w:t>院长提议、</w:t>
      </w:r>
      <w:r w:rsidRPr="00DE0635">
        <w:rPr>
          <w:rFonts w:ascii="微软雅黑" w:eastAsia="微软雅黑" w:hAnsi="微软雅黑" w:hint="eastAsia"/>
          <w:szCs w:val="21"/>
        </w:rPr>
        <w:t>全体思政教师开会讨论，拟在思政部原有下属机构的基础上，增加两个下属机构：</w:t>
      </w:r>
      <w:r w:rsidRPr="00DE0635">
        <w:rPr>
          <w:rFonts w:ascii="微软雅黑" w:eastAsia="微软雅黑" w:hAnsi="微软雅黑" w:hint="eastAsia"/>
          <w:b/>
          <w:szCs w:val="21"/>
        </w:rPr>
        <w:t>“马克思主义理论研究室”和“马克思主义中国化教研室”</w:t>
      </w:r>
      <w:r w:rsidR="00D50818" w:rsidRPr="00DE0635">
        <w:rPr>
          <w:rFonts w:ascii="微软雅黑" w:eastAsia="微软雅黑" w:hAnsi="微软雅黑" w:hint="eastAsia"/>
          <w:szCs w:val="21"/>
        </w:rPr>
        <w:t>，分别</w:t>
      </w:r>
      <w:r w:rsidR="00B2258C" w:rsidRPr="00DE0635">
        <w:rPr>
          <w:rFonts w:ascii="微软雅黑" w:eastAsia="微软雅黑" w:hAnsi="微软雅黑" w:hint="eastAsia"/>
          <w:szCs w:val="21"/>
        </w:rPr>
        <w:t>暂</w:t>
      </w:r>
      <w:r w:rsidR="00D50818" w:rsidRPr="00DE0635">
        <w:rPr>
          <w:rFonts w:ascii="微软雅黑" w:eastAsia="微软雅黑" w:hAnsi="微软雅黑" w:hint="eastAsia"/>
          <w:szCs w:val="21"/>
        </w:rPr>
        <w:t>由范人伟和</w:t>
      </w:r>
      <w:r w:rsidR="00137D3E" w:rsidRPr="00DE0635">
        <w:rPr>
          <w:rFonts w:ascii="微软雅黑" w:eastAsia="微软雅黑" w:hAnsi="微软雅黑" w:hint="eastAsia"/>
          <w:szCs w:val="21"/>
        </w:rPr>
        <w:t>鲁学军</w:t>
      </w:r>
      <w:r w:rsidR="00D50818" w:rsidRPr="00DE0635">
        <w:rPr>
          <w:rFonts w:ascii="微软雅黑" w:eastAsia="微软雅黑" w:hAnsi="微软雅黑" w:hint="eastAsia"/>
          <w:szCs w:val="21"/>
        </w:rPr>
        <w:t>担任主任。</w:t>
      </w:r>
      <w:r w:rsidR="00137D3E" w:rsidRPr="00DE0635">
        <w:rPr>
          <w:rFonts w:ascii="微软雅黑" w:eastAsia="微软雅黑" w:hAnsi="微软雅黑" w:hint="eastAsia"/>
          <w:szCs w:val="21"/>
        </w:rPr>
        <w:t>原来的“</w:t>
      </w:r>
      <w:r w:rsidR="00137D3E" w:rsidRPr="00DE0635">
        <w:rPr>
          <w:rFonts w:ascii="微软雅黑" w:eastAsia="微软雅黑" w:hAnsi="微软雅黑" w:hint="eastAsia"/>
          <w:b/>
          <w:szCs w:val="21"/>
        </w:rPr>
        <w:t>思政教研室”</w:t>
      </w:r>
      <w:r w:rsidR="00137D3E" w:rsidRPr="00DE0635">
        <w:rPr>
          <w:rFonts w:ascii="微软雅黑" w:eastAsia="微软雅黑" w:hAnsi="微软雅黑" w:hint="eastAsia"/>
          <w:szCs w:val="21"/>
        </w:rPr>
        <w:t>仍保存，主任是倪芳。</w:t>
      </w:r>
    </w:p>
    <w:p w:rsidR="00861273" w:rsidRPr="00DE0635" w:rsidRDefault="00B80718" w:rsidP="00D21348">
      <w:pPr>
        <w:spacing w:line="400" w:lineRule="exact"/>
        <w:ind w:firstLine="480"/>
        <w:rPr>
          <w:rFonts w:ascii="微软雅黑" w:eastAsia="微软雅黑" w:hAnsi="微软雅黑"/>
          <w:szCs w:val="21"/>
        </w:rPr>
      </w:pPr>
      <w:r w:rsidRPr="00DE0635">
        <w:rPr>
          <w:rFonts w:ascii="微软雅黑" w:eastAsia="微软雅黑" w:hAnsi="微软雅黑" w:hint="eastAsia"/>
          <w:b/>
          <w:szCs w:val="21"/>
        </w:rPr>
        <w:t>马克思主义理论研究室</w:t>
      </w:r>
      <w:r w:rsidRPr="00DE0635">
        <w:rPr>
          <w:rFonts w:ascii="微软雅黑" w:eastAsia="微软雅黑" w:hAnsi="微软雅黑" w:hint="eastAsia"/>
          <w:szCs w:val="21"/>
        </w:rPr>
        <w:t>主要研究马克思主义经典原著和21世纪马克思主义，其成果表</w:t>
      </w:r>
      <w:r w:rsidR="007A193A">
        <w:rPr>
          <w:rFonts w:ascii="微软雅黑" w:eastAsia="微软雅黑" w:hAnsi="微软雅黑" w:hint="eastAsia"/>
          <w:szCs w:val="21"/>
        </w:rPr>
        <w:t>现为公开发表有质量有影响的学术论文，并尽量多的承担上海市教委、教育</w:t>
      </w:r>
      <w:r w:rsidRPr="00DE0635">
        <w:rPr>
          <w:rFonts w:ascii="微软雅黑" w:eastAsia="微软雅黑" w:hAnsi="微软雅黑" w:hint="eastAsia"/>
          <w:szCs w:val="21"/>
        </w:rPr>
        <w:t>科</w:t>
      </w:r>
      <w:r w:rsidR="007A193A">
        <w:rPr>
          <w:rFonts w:ascii="微软雅黑" w:eastAsia="微软雅黑" w:hAnsi="微软雅黑" w:hint="eastAsia"/>
          <w:szCs w:val="21"/>
        </w:rPr>
        <w:t>学</w:t>
      </w:r>
      <w:r w:rsidRPr="00DE0635">
        <w:rPr>
          <w:rFonts w:ascii="微软雅黑" w:eastAsia="微软雅黑" w:hAnsi="微软雅黑" w:hint="eastAsia"/>
          <w:szCs w:val="21"/>
        </w:rPr>
        <w:t>院的科研项目，为教学实践打下理论基础。</w:t>
      </w:r>
      <w:r w:rsidRPr="00DE0635">
        <w:rPr>
          <w:rFonts w:ascii="微软雅黑" w:eastAsia="微软雅黑" w:hAnsi="微软雅黑" w:hint="eastAsia"/>
          <w:b/>
          <w:szCs w:val="21"/>
        </w:rPr>
        <w:t>马克思主义中国化教研室</w:t>
      </w:r>
      <w:r w:rsidRPr="00DE0635">
        <w:rPr>
          <w:rFonts w:ascii="微软雅黑" w:eastAsia="微软雅黑" w:hAnsi="微软雅黑" w:hint="eastAsia"/>
          <w:szCs w:val="21"/>
        </w:rPr>
        <w:t>，主要探索中华优秀传统文化的创造性转化和创新性发展，并如何落实到教育教学实践上</w:t>
      </w:r>
      <w:r w:rsidR="007A193A">
        <w:rPr>
          <w:rFonts w:ascii="微软雅黑" w:eastAsia="微软雅黑" w:hAnsi="微软雅黑" w:hint="eastAsia"/>
          <w:szCs w:val="21"/>
        </w:rPr>
        <w:t>，从而确实改进德育教育效果</w:t>
      </w:r>
      <w:r w:rsidRPr="00DE0635">
        <w:rPr>
          <w:rFonts w:ascii="微软雅黑" w:eastAsia="微软雅黑" w:hAnsi="微软雅黑" w:hint="eastAsia"/>
          <w:szCs w:val="21"/>
        </w:rPr>
        <w:t>等问题。</w:t>
      </w:r>
      <w:r w:rsidRPr="00DE0635">
        <w:rPr>
          <w:rFonts w:ascii="微软雅黑" w:eastAsia="微软雅黑" w:hAnsi="微软雅黑" w:hint="eastAsia"/>
          <w:b/>
          <w:szCs w:val="21"/>
        </w:rPr>
        <w:t>思政教研室</w:t>
      </w:r>
      <w:r w:rsidRPr="00DE0635">
        <w:rPr>
          <w:rFonts w:ascii="微软雅黑" w:eastAsia="微软雅黑" w:hAnsi="微软雅黑" w:hint="eastAsia"/>
          <w:szCs w:val="21"/>
        </w:rPr>
        <w:t>主要是研究</w:t>
      </w:r>
      <w:r w:rsidR="007A193A">
        <w:rPr>
          <w:rFonts w:ascii="微软雅黑" w:eastAsia="微软雅黑" w:hAnsi="微软雅黑" w:hint="eastAsia"/>
          <w:szCs w:val="21"/>
        </w:rPr>
        <w:t>思政</w:t>
      </w:r>
      <w:r w:rsidRPr="00DE0635">
        <w:rPr>
          <w:rFonts w:ascii="微软雅黑" w:eastAsia="微软雅黑" w:hAnsi="微软雅黑" w:hint="eastAsia"/>
          <w:szCs w:val="21"/>
        </w:rPr>
        <w:t>课堂</w:t>
      </w:r>
      <w:r w:rsidR="00861273" w:rsidRPr="00DE0635">
        <w:rPr>
          <w:rFonts w:ascii="微软雅黑" w:eastAsia="微软雅黑" w:hAnsi="微软雅黑" w:hint="eastAsia"/>
          <w:szCs w:val="21"/>
        </w:rPr>
        <w:t>教学方法和拓展教学内容等问题。</w:t>
      </w:r>
    </w:p>
    <w:p w:rsidR="00FD4C35" w:rsidRPr="00D21348" w:rsidRDefault="00DE0635" w:rsidP="00D21348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D51D00">
        <w:rPr>
          <w:rFonts w:ascii="微软雅黑" w:eastAsia="微软雅黑" w:hAnsi="微软雅黑" w:hint="eastAsia"/>
          <w:szCs w:val="21"/>
        </w:rPr>
        <w:t>为能使新设机构有效运行，激励教师的积极性和创造性，</w:t>
      </w:r>
      <w:r w:rsidR="00D51D00" w:rsidRPr="00D51D00">
        <w:rPr>
          <w:rFonts w:ascii="微软雅黑" w:eastAsia="微软雅黑" w:hAnsi="微软雅黑" w:hint="eastAsia"/>
          <w:szCs w:val="21"/>
        </w:rPr>
        <w:t>第一，</w:t>
      </w:r>
      <w:r w:rsidRPr="00D51D00">
        <w:rPr>
          <w:rFonts w:ascii="微软雅黑" w:eastAsia="微软雅黑" w:hAnsi="微软雅黑" w:hint="eastAsia"/>
          <w:szCs w:val="21"/>
        </w:rPr>
        <w:t>需要增设2-3名专任教师</w:t>
      </w:r>
      <w:r w:rsidR="007A193A" w:rsidRPr="00D51D00">
        <w:rPr>
          <w:rFonts w:ascii="微软雅黑" w:eastAsia="微软雅黑" w:hAnsi="微软雅黑" w:hint="eastAsia"/>
          <w:szCs w:val="21"/>
        </w:rPr>
        <w:t>，</w:t>
      </w:r>
      <w:r w:rsidR="00D51D00" w:rsidRPr="00D51D00">
        <w:rPr>
          <w:rFonts w:ascii="微软雅黑" w:eastAsia="微软雅黑" w:hAnsi="微软雅黑" w:hint="eastAsia"/>
          <w:szCs w:val="21"/>
        </w:rPr>
        <w:t>达到8名专任教师</w:t>
      </w:r>
      <w:r w:rsidR="0098276A">
        <w:rPr>
          <w:rFonts w:ascii="微软雅黑" w:eastAsia="微软雅黑" w:hAnsi="微软雅黑" w:hint="eastAsia"/>
          <w:szCs w:val="21"/>
        </w:rPr>
        <w:t>（包括1名教学秘书）</w:t>
      </w:r>
      <w:r w:rsidR="00D51D00" w:rsidRPr="00D51D00">
        <w:rPr>
          <w:rFonts w:ascii="微软雅黑" w:eastAsia="微软雅黑" w:hAnsi="微软雅黑" w:hint="eastAsia"/>
          <w:szCs w:val="21"/>
        </w:rPr>
        <w:t>。</w:t>
      </w:r>
      <w:r w:rsidR="00D51D00" w:rsidRPr="00D51D00">
        <w:rPr>
          <w:rFonts w:ascii="微软雅黑" w:eastAsia="微软雅黑" w:hAnsi="微软雅黑" w:hint="eastAsia"/>
        </w:rPr>
        <w:t>目前现有5位专任教师，校内8-9名兼职教师，离上级要求的师生比例1:350相差很远，如果增加到8人，再算上兼职成员，就比较接近这个比例。借鉴与我们规模相当的其他兄弟院校，专任教师基本在8名左右。</w:t>
      </w:r>
      <w:r w:rsidR="00AE0BB9">
        <w:rPr>
          <w:rFonts w:ascii="微软雅黑" w:eastAsia="微软雅黑" w:hAnsi="微软雅黑" w:hint="eastAsia"/>
        </w:rPr>
        <w:t>眼下的问题是</w:t>
      </w:r>
      <w:r w:rsidR="00D51D00" w:rsidRPr="00D51D00">
        <w:rPr>
          <w:rFonts w:ascii="微软雅黑" w:eastAsia="微软雅黑" w:hAnsi="微软雅黑" w:hint="eastAsia"/>
        </w:rPr>
        <w:t>专任教师都疲于上课，少有精力顾及科研和教学改革。第二，</w:t>
      </w:r>
      <w:r w:rsidRPr="00D51D00">
        <w:rPr>
          <w:rFonts w:ascii="微软雅黑" w:eastAsia="微软雅黑" w:hAnsi="微软雅黑" w:hint="eastAsia"/>
          <w:szCs w:val="21"/>
        </w:rPr>
        <w:t>保证生均20元，且有部门支配权</w:t>
      </w:r>
      <w:r w:rsidR="00D51D00" w:rsidRPr="00D51D00">
        <w:rPr>
          <w:rFonts w:ascii="微软雅黑" w:eastAsia="微软雅黑" w:hAnsi="微软雅黑" w:hint="eastAsia"/>
          <w:szCs w:val="21"/>
        </w:rPr>
        <w:t>，</w:t>
      </w:r>
      <w:r w:rsidR="00D51D00" w:rsidRPr="00D51D00">
        <w:rPr>
          <w:rFonts w:ascii="微软雅黑" w:eastAsia="微软雅黑" w:hAnsi="微软雅黑" w:hint="eastAsia"/>
        </w:rPr>
        <w:t>这是教育部的规定，而且是最低标准。主要用于激励机制、教学改革和教学实践环节。</w:t>
      </w:r>
      <w:r w:rsidR="00D51D00" w:rsidRPr="00D51D00">
        <w:rPr>
          <w:rFonts w:ascii="微软雅黑" w:eastAsia="微软雅黑" w:hAnsi="微软雅黑" w:hint="eastAsia"/>
          <w:szCs w:val="21"/>
        </w:rPr>
        <w:t>第三，</w:t>
      </w:r>
      <w:r w:rsidRPr="00D51D00">
        <w:rPr>
          <w:rFonts w:ascii="微软雅黑" w:eastAsia="微软雅黑" w:hAnsi="微软雅黑" w:hint="eastAsia"/>
          <w:szCs w:val="21"/>
        </w:rPr>
        <w:t>中班授课</w:t>
      </w:r>
      <w:r w:rsidR="00D51D00" w:rsidRPr="00D51D00">
        <w:rPr>
          <w:rFonts w:ascii="微软雅黑" w:eastAsia="微软雅黑" w:hAnsi="微软雅黑" w:hint="eastAsia"/>
          <w:szCs w:val="21"/>
        </w:rPr>
        <w:t>。</w:t>
      </w:r>
      <w:r w:rsidR="00D21348">
        <w:rPr>
          <w:rFonts w:ascii="微软雅黑" w:eastAsia="微软雅黑" w:hAnsi="微软雅黑" w:hint="eastAsia"/>
          <w:szCs w:val="21"/>
        </w:rPr>
        <w:t>按</w:t>
      </w:r>
      <w:r w:rsidR="00D51D00" w:rsidRPr="00D51D00">
        <w:rPr>
          <w:rFonts w:ascii="微软雅黑" w:eastAsia="微软雅黑" w:hAnsi="微软雅黑" w:hint="eastAsia"/>
        </w:rPr>
        <w:t>上级</w:t>
      </w:r>
      <w:r w:rsidR="00D21348">
        <w:rPr>
          <w:rFonts w:ascii="微软雅黑" w:eastAsia="微软雅黑" w:hAnsi="微软雅黑" w:hint="eastAsia"/>
        </w:rPr>
        <w:t>主管部门</w:t>
      </w:r>
      <w:r w:rsidR="00D51D00" w:rsidRPr="00D51D00">
        <w:rPr>
          <w:rFonts w:ascii="微软雅黑" w:eastAsia="微软雅黑" w:hAnsi="微软雅黑" w:hint="eastAsia"/>
        </w:rPr>
        <w:t>要求</w:t>
      </w:r>
      <w:r w:rsidR="00D21348">
        <w:rPr>
          <w:rFonts w:ascii="微软雅黑" w:eastAsia="微软雅黑" w:hAnsi="微软雅黑" w:hint="eastAsia"/>
        </w:rPr>
        <w:t>，</w:t>
      </w:r>
      <w:r w:rsidR="00D51D00" w:rsidRPr="00D51D00">
        <w:rPr>
          <w:rFonts w:ascii="微软雅黑" w:eastAsia="微软雅黑" w:hAnsi="微软雅黑" w:hint="eastAsia"/>
        </w:rPr>
        <w:t>思政课上课规模以中、小班教学为佳，我们小班做不到，可以争取中班（80-100人）。中班既能提高教学质量，也可减少教师负担。目前，我们多数班级人数接近150人，造成课堂容量太大，给教学管理造成一定压力。</w:t>
      </w:r>
      <w:r w:rsidR="00D51D00" w:rsidRPr="00D51D00">
        <w:rPr>
          <w:rFonts w:ascii="微软雅黑" w:eastAsia="微软雅黑" w:hAnsi="微软雅黑" w:hint="eastAsia"/>
          <w:szCs w:val="21"/>
        </w:rPr>
        <w:t>第四，</w:t>
      </w:r>
      <w:r w:rsidR="00861273" w:rsidRPr="00D51D00">
        <w:rPr>
          <w:rFonts w:ascii="微软雅黑" w:eastAsia="微软雅黑" w:hAnsi="微软雅黑" w:hint="eastAsia"/>
          <w:szCs w:val="21"/>
        </w:rPr>
        <w:t>配套必要的硬件设施</w:t>
      </w:r>
      <w:r w:rsidR="00D51D00" w:rsidRPr="00D51D00">
        <w:rPr>
          <w:rFonts w:ascii="微软雅黑" w:eastAsia="微软雅黑" w:hAnsi="微软雅黑" w:hint="eastAsia"/>
          <w:szCs w:val="21"/>
        </w:rPr>
        <w:t>，</w:t>
      </w:r>
      <w:r w:rsidR="003B7479" w:rsidRPr="00D51D00">
        <w:rPr>
          <w:rFonts w:ascii="微软雅黑" w:eastAsia="微软雅黑" w:hAnsi="微软雅黑" w:hint="eastAsia"/>
          <w:szCs w:val="21"/>
        </w:rPr>
        <w:t>奖励科研成果</w:t>
      </w:r>
      <w:r w:rsidR="00861273" w:rsidRPr="00D51D00">
        <w:rPr>
          <w:rFonts w:ascii="微软雅黑" w:eastAsia="微软雅黑" w:hAnsi="微软雅黑" w:hint="eastAsia"/>
          <w:szCs w:val="21"/>
        </w:rPr>
        <w:t>。</w:t>
      </w:r>
    </w:p>
    <w:p w:rsidR="00FD4C35" w:rsidRPr="00D51D00" w:rsidRDefault="00FD4C35" w:rsidP="00D21348">
      <w:pPr>
        <w:spacing w:line="400" w:lineRule="exact"/>
        <w:rPr>
          <w:rFonts w:ascii="微软雅黑" w:eastAsia="微软雅黑" w:hAnsi="微软雅黑"/>
          <w:szCs w:val="21"/>
        </w:rPr>
      </w:pPr>
    </w:p>
    <w:p w:rsidR="00FD4C35" w:rsidRPr="00DE0635" w:rsidRDefault="00042618" w:rsidP="00D21348">
      <w:pPr>
        <w:spacing w:line="400" w:lineRule="exact"/>
        <w:ind w:firstLine="480"/>
        <w:rPr>
          <w:rFonts w:ascii="微软雅黑" w:eastAsia="微软雅黑" w:hAnsi="微软雅黑"/>
          <w:szCs w:val="21"/>
        </w:rPr>
      </w:pPr>
      <w:r w:rsidRPr="00DE0635">
        <w:rPr>
          <w:rFonts w:ascii="微软雅黑" w:eastAsia="微软雅黑" w:hAnsi="微软雅黑" w:hint="eastAsia"/>
          <w:szCs w:val="21"/>
        </w:rPr>
        <w:t xml:space="preserve">                                上海震旦职业学院马克思主义学院</w:t>
      </w:r>
    </w:p>
    <w:p w:rsidR="00FD4C35" w:rsidRPr="00DE0635" w:rsidRDefault="00042618" w:rsidP="00D21348">
      <w:pPr>
        <w:spacing w:line="400" w:lineRule="exact"/>
        <w:ind w:firstLine="480"/>
        <w:rPr>
          <w:rFonts w:ascii="微软雅黑" w:eastAsia="微软雅黑" w:hAnsi="微软雅黑"/>
          <w:szCs w:val="21"/>
        </w:rPr>
      </w:pPr>
      <w:r w:rsidRPr="00DE0635">
        <w:rPr>
          <w:rFonts w:ascii="微软雅黑" w:eastAsia="微软雅黑" w:hAnsi="微软雅黑" w:hint="eastAsia"/>
          <w:szCs w:val="21"/>
        </w:rPr>
        <w:t xml:space="preserve">                                        2019年</w:t>
      </w:r>
      <w:r w:rsidR="00861273" w:rsidRPr="00DE0635">
        <w:rPr>
          <w:rFonts w:ascii="微软雅黑" w:eastAsia="微软雅黑" w:hAnsi="微软雅黑" w:hint="eastAsia"/>
          <w:szCs w:val="21"/>
        </w:rPr>
        <w:t>10</w:t>
      </w:r>
      <w:r w:rsidRPr="00DE0635">
        <w:rPr>
          <w:rFonts w:ascii="微软雅黑" w:eastAsia="微软雅黑" w:hAnsi="微软雅黑" w:hint="eastAsia"/>
          <w:szCs w:val="21"/>
        </w:rPr>
        <w:t>月</w:t>
      </w:r>
      <w:r w:rsidR="001515E3" w:rsidRPr="00DE0635">
        <w:rPr>
          <w:rFonts w:ascii="微软雅黑" w:eastAsia="微软雅黑" w:hAnsi="微软雅黑" w:hint="eastAsia"/>
          <w:szCs w:val="21"/>
        </w:rPr>
        <w:t>21</w:t>
      </w:r>
      <w:bookmarkStart w:id="0" w:name="_GoBack"/>
      <w:bookmarkEnd w:id="0"/>
      <w:r w:rsidRPr="00DE0635">
        <w:rPr>
          <w:rFonts w:ascii="微软雅黑" w:eastAsia="微软雅黑" w:hAnsi="微软雅黑" w:hint="eastAsia"/>
          <w:szCs w:val="21"/>
        </w:rPr>
        <w:t>日</w:t>
      </w:r>
    </w:p>
    <w:sectPr w:rsidR="00FD4C35" w:rsidRPr="00DE0635" w:rsidSect="00B0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11" w:rsidRDefault="000B3711" w:rsidP="00137D3E">
      <w:r>
        <w:separator/>
      </w:r>
    </w:p>
  </w:endnote>
  <w:endnote w:type="continuationSeparator" w:id="1">
    <w:p w:rsidR="000B3711" w:rsidRDefault="000B3711" w:rsidP="0013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11" w:rsidRDefault="000B3711" w:rsidP="00137D3E">
      <w:r>
        <w:separator/>
      </w:r>
    </w:p>
  </w:footnote>
  <w:footnote w:type="continuationSeparator" w:id="1">
    <w:p w:rsidR="000B3711" w:rsidRDefault="000B3711" w:rsidP="0013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F13"/>
    <w:multiLevelType w:val="hybridMultilevel"/>
    <w:tmpl w:val="2CFE9872"/>
    <w:lvl w:ilvl="0" w:tplc="4EE04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B1B2F"/>
    <w:multiLevelType w:val="hybridMultilevel"/>
    <w:tmpl w:val="9B78EE3C"/>
    <w:lvl w:ilvl="0" w:tplc="E364F2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601"/>
    <w:rsid w:val="000025B0"/>
    <w:rsid w:val="00020601"/>
    <w:rsid w:val="00025277"/>
    <w:rsid w:val="00042618"/>
    <w:rsid w:val="000B3711"/>
    <w:rsid w:val="000C1CAD"/>
    <w:rsid w:val="001377A9"/>
    <w:rsid w:val="00137D3E"/>
    <w:rsid w:val="001515E3"/>
    <w:rsid w:val="00202F27"/>
    <w:rsid w:val="00397E74"/>
    <w:rsid w:val="003B7479"/>
    <w:rsid w:val="0040721E"/>
    <w:rsid w:val="00522188"/>
    <w:rsid w:val="0059792C"/>
    <w:rsid w:val="007A193A"/>
    <w:rsid w:val="00861273"/>
    <w:rsid w:val="00932ED0"/>
    <w:rsid w:val="0098276A"/>
    <w:rsid w:val="00A55914"/>
    <w:rsid w:val="00AA21B7"/>
    <w:rsid w:val="00AE0BB9"/>
    <w:rsid w:val="00AE66C8"/>
    <w:rsid w:val="00B06612"/>
    <w:rsid w:val="00B2258C"/>
    <w:rsid w:val="00B80718"/>
    <w:rsid w:val="00C02B4A"/>
    <w:rsid w:val="00C475CA"/>
    <w:rsid w:val="00D21348"/>
    <w:rsid w:val="00D50818"/>
    <w:rsid w:val="00D51D00"/>
    <w:rsid w:val="00DE0635"/>
    <w:rsid w:val="00F81A47"/>
    <w:rsid w:val="00F91A39"/>
    <w:rsid w:val="00FC3CAA"/>
    <w:rsid w:val="00FD0BB6"/>
    <w:rsid w:val="00FD4C35"/>
    <w:rsid w:val="5845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D3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D3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E06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D3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D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xtzj</cp:lastModifiedBy>
  <cp:revision>22</cp:revision>
  <dcterms:created xsi:type="dcterms:W3CDTF">2019-06-13T06:35:00Z</dcterms:created>
  <dcterms:modified xsi:type="dcterms:W3CDTF">2019-11-11T05:14:00Z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