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8BF" w:rsidRDefault="000D2B24">
      <w:pPr>
        <w:spacing w:line="288" w:lineRule="auto"/>
        <w:ind w:firstLine="567"/>
        <w:jc w:val="center"/>
        <w:rPr>
          <w:rFonts w:asciiTheme="majorEastAsia" w:eastAsiaTheme="majorEastAsia" w:hAnsiTheme="majorEastAsia" w:cs="Songti SC Bold"/>
          <w:sz w:val="44"/>
          <w:szCs w:val="44"/>
          <w:lang w:val="zh-TW"/>
        </w:rPr>
      </w:pPr>
      <w:r>
        <w:rPr>
          <w:rFonts w:asciiTheme="majorEastAsia" w:eastAsiaTheme="majorEastAsia" w:hAnsiTheme="majorEastAsia" w:hint="eastAsia"/>
          <w:sz w:val="44"/>
          <w:szCs w:val="44"/>
          <w:lang w:val="zh-TW"/>
        </w:rPr>
        <w:t>志愿髓心</w:t>
      </w:r>
      <w:r>
        <w:rPr>
          <w:rFonts w:asciiTheme="majorEastAsia" w:eastAsiaTheme="majorEastAsia" w:hAnsiTheme="majorEastAsia" w:hint="eastAsia"/>
          <w:sz w:val="44"/>
          <w:szCs w:val="44"/>
        </w:rPr>
        <w:t xml:space="preserve"> </w:t>
      </w:r>
      <w:r>
        <w:rPr>
          <w:rFonts w:asciiTheme="majorEastAsia" w:eastAsiaTheme="majorEastAsia" w:hAnsiTheme="majorEastAsia" w:hint="eastAsia"/>
          <w:sz w:val="44"/>
          <w:szCs w:val="44"/>
          <w:lang w:val="zh-TW"/>
        </w:rPr>
        <w:t>与爱同行</w:t>
      </w:r>
    </w:p>
    <w:p w:rsidR="00BC28BF" w:rsidRDefault="000D2B24">
      <w:pPr>
        <w:spacing w:line="288" w:lineRule="auto"/>
        <w:ind w:firstLine="567"/>
        <w:jc w:val="center"/>
        <w:rPr>
          <w:rFonts w:asciiTheme="majorEastAsia" w:eastAsiaTheme="majorEastAsia" w:hAnsiTheme="majorEastAsia" w:cs="Songti SC Bold"/>
          <w:sz w:val="28"/>
          <w:szCs w:val="28"/>
          <w:lang w:val="zh-TW" w:eastAsia="zh-TW"/>
        </w:rPr>
      </w:pPr>
      <w:r>
        <w:rPr>
          <w:rFonts w:asciiTheme="majorEastAsia" w:eastAsiaTheme="majorEastAsia" w:hAnsiTheme="majorEastAsia"/>
          <w:sz w:val="28"/>
          <w:szCs w:val="28"/>
          <w:lang w:val="zh-TW" w:eastAsia="zh-TW"/>
        </w:rPr>
        <w:t>—201</w:t>
      </w:r>
      <w:r>
        <w:rPr>
          <w:rFonts w:asciiTheme="majorEastAsia" w:eastAsiaTheme="majorEastAsia" w:hAnsiTheme="majorEastAsia" w:hint="eastAsia"/>
          <w:sz w:val="28"/>
          <w:szCs w:val="28"/>
        </w:rPr>
        <w:t>9</w:t>
      </w:r>
      <w:r>
        <w:rPr>
          <w:rFonts w:asciiTheme="majorEastAsia" w:eastAsiaTheme="majorEastAsia" w:hAnsiTheme="majorEastAsia" w:hint="eastAsia"/>
          <w:sz w:val="28"/>
          <w:szCs w:val="28"/>
          <w:lang w:val="zh-TW" w:eastAsia="zh-TW"/>
        </w:rPr>
        <w:t>年上海震旦职业学院青年师生志愿加入中华骨髓库活</w:t>
      </w:r>
      <w:r>
        <w:rPr>
          <w:rFonts w:asciiTheme="majorEastAsia" w:eastAsiaTheme="majorEastAsia" w:hAnsiTheme="majorEastAsia" w:hint="eastAsia"/>
          <w:sz w:val="28"/>
          <w:szCs w:val="28"/>
          <w:lang w:val="zh-CN"/>
        </w:rPr>
        <w:t>动</w:t>
      </w:r>
    </w:p>
    <w:p w:rsidR="00BC28BF" w:rsidRDefault="000D2B24">
      <w:pPr>
        <w:spacing w:line="288" w:lineRule="auto"/>
        <w:ind w:firstLine="567"/>
        <w:rPr>
          <w:rFonts w:ascii="Songti SC Regular" w:eastAsia="Songti SC Regular" w:hAnsi="Songti SC Regular" w:cs="Songti SC Regular"/>
          <w:sz w:val="24"/>
          <w:szCs w:val="24"/>
          <w:lang w:val="zh-TW" w:eastAsia="zh-TW"/>
        </w:rPr>
      </w:pPr>
      <w:r>
        <w:rPr>
          <w:rFonts w:ascii="Songti SC Regular" w:hAnsi="Songti SC Regular"/>
          <w:sz w:val="24"/>
          <w:szCs w:val="24"/>
          <w:lang w:val="zh-TW" w:eastAsia="zh-TW"/>
        </w:rPr>
        <w:t>5</w:t>
      </w:r>
      <w:r>
        <w:rPr>
          <w:rFonts w:eastAsia="Songti SC Regular" w:hint="eastAsia"/>
          <w:sz w:val="24"/>
          <w:szCs w:val="24"/>
          <w:lang w:val="zh-TW" w:eastAsia="zh-TW"/>
        </w:rPr>
        <w:t>月</w:t>
      </w:r>
      <w:r>
        <w:rPr>
          <w:rFonts w:ascii="Songti SC Regular" w:eastAsia="宋体" w:hAnsi="Songti SC Regular" w:hint="eastAsia"/>
          <w:sz w:val="24"/>
          <w:szCs w:val="24"/>
        </w:rPr>
        <w:t>31</w:t>
      </w:r>
      <w:r>
        <w:rPr>
          <w:rFonts w:eastAsia="Songti SC Regular" w:hint="eastAsia"/>
          <w:sz w:val="24"/>
          <w:szCs w:val="24"/>
          <w:lang w:val="zh-TW" w:eastAsia="zh-TW"/>
        </w:rPr>
        <w:t>日，上海震旦职业学院青年师生志愿加入中华骨髓库现场样本采集活动在我校体艺楼底楼举行，</w:t>
      </w:r>
      <w:r>
        <w:rPr>
          <w:rFonts w:eastAsiaTheme="minorEastAsia" w:hint="eastAsia"/>
          <w:sz w:val="24"/>
          <w:szCs w:val="24"/>
          <w:lang w:val="zh-TW"/>
        </w:rPr>
        <w:t>宝山区红会</w:t>
      </w:r>
      <w:r w:rsidR="0076660F">
        <w:rPr>
          <w:rFonts w:eastAsiaTheme="minorEastAsia" w:hint="eastAsia"/>
          <w:sz w:val="24"/>
          <w:szCs w:val="24"/>
        </w:rPr>
        <w:t>副调研员储亚强</w:t>
      </w:r>
      <w:r>
        <w:rPr>
          <w:rFonts w:eastAsiaTheme="minorEastAsia" w:hint="eastAsia"/>
          <w:sz w:val="24"/>
          <w:szCs w:val="24"/>
          <w:lang w:val="zh-TW"/>
        </w:rPr>
        <w:t>、</w:t>
      </w:r>
      <w:r>
        <w:rPr>
          <w:rFonts w:eastAsia="Songti SC Regular" w:hint="eastAsia"/>
          <w:sz w:val="24"/>
          <w:szCs w:val="24"/>
          <w:lang w:val="zh-TW" w:eastAsia="zh-TW"/>
        </w:rPr>
        <w:t>宝山区红会副会长</w:t>
      </w:r>
      <w:r w:rsidR="0076660F">
        <w:rPr>
          <w:rFonts w:eastAsia="宋体" w:hint="eastAsia"/>
          <w:sz w:val="24"/>
          <w:szCs w:val="24"/>
        </w:rPr>
        <w:t>俞奕</w:t>
      </w:r>
      <w:r>
        <w:rPr>
          <w:rFonts w:eastAsia="Songti SC Regular" w:hint="eastAsia"/>
          <w:sz w:val="24"/>
          <w:szCs w:val="24"/>
          <w:lang w:val="zh-TW" w:eastAsia="zh-TW"/>
        </w:rPr>
        <w:t>、校党委书记黄晞建</w:t>
      </w:r>
      <w:r w:rsidR="0076660F">
        <w:rPr>
          <w:rFonts w:eastAsiaTheme="minorEastAsia" w:hint="eastAsia"/>
          <w:sz w:val="24"/>
          <w:szCs w:val="24"/>
          <w:lang w:val="zh-TW"/>
        </w:rPr>
        <w:t>、</w:t>
      </w:r>
      <w:r>
        <w:rPr>
          <w:rFonts w:eastAsia="Songti SC Regular" w:hint="eastAsia"/>
          <w:sz w:val="24"/>
          <w:szCs w:val="24"/>
          <w:lang w:val="zh-TW" w:eastAsia="zh-TW"/>
        </w:rPr>
        <w:t>党委副书记夏臻</w:t>
      </w:r>
      <w:r w:rsidR="0076660F">
        <w:rPr>
          <w:rFonts w:eastAsiaTheme="minorEastAsia" w:hint="eastAsia"/>
          <w:sz w:val="24"/>
          <w:szCs w:val="24"/>
          <w:lang w:val="zh-TW"/>
        </w:rPr>
        <w:t>、副校长张雅丽</w:t>
      </w:r>
      <w:r>
        <w:rPr>
          <w:rFonts w:eastAsia="Songti SC Regular" w:hint="eastAsia"/>
          <w:sz w:val="24"/>
          <w:szCs w:val="24"/>
          <w:lang w:val="zh-TW" w:eastAsia="zh-TW"/>
        </w:rPr>
        <w:t>亲临了本次活动。</w:t>
      </w:r>
    </w:p>
    <w:p w:rsidR="00BC28BF" w:rsidRPr="0076660F" w:rsidRDefault="000D2B24" w:rsidP="0076660F">
      <w:pPr>
        <w:spacing w:line="288" w:lineRule="auto"/>
        <w:ind w:firstLine="567"/>
        <w:rPr>
          <w:rFonts w:eastAsia="Songti SC Regular"/>
          <w:sz w:val="24"/>
          <w:szCs w:val="24"/>
        </w:rPr>
      </w:pPr>
      <w:r>
        <w:rPr>
          <w:rFonts w:eastAsia="Songti SC Regular" w:hint="eastAsia"/>
          <w:sz w:val="24"/>
          <w:szCs w:val="24"/>
        </w:rPr>
        <w:t>活动从上午</w:t>
      </w:r>
      <w:r>
        <w:rPr>
          <w:rFonts w:eastAsia="Songti SC Regular" w:hint="eastAsia"/>
          <w:sz w:val="24"/>
          <w:szCs w:val="24"/>
        </w:rPr>
        <w:t>9</w:t>
      </w:r>
      <w:r>
        <w:rPr>
          <w:rFonts w:eastAsia="Songti SC Regular" w:hint="eastAsia"/>
          <w:sz w:val="24"/>
          <w:szCs w:val="24"/>
        </w:rPr>
        <w:t>点持续到下午</w:t>
      </w:r>
      <w:r>
        <w:rPr>
          <w:rFonts w:eastAsia="Songti SC Regular" w:hint="eastAsia"/>
          <w:sz w:val="24"/>
          <w:szCs w:val="24"/>
        </w:rPr>
        <w:t>2</w:t>
      </w:r>
      <w:r>
        <w:rPr>
          <w:rFonts w:eastAsia="Songti SC Regular" w:hint="eastAsia"/>
          <w:sz w:val="24"/>
          <w:szCs w:val="24"/>
        </w:rPr>
        <w:t>点，前来入库的同学，在工作人员耐心细致地指导下进行信息登记、填写表格。表格审核通过后，领取试管排队采集</w:t>
      </w:r>
      <w:r>
        <w:rPr>
          <w:rFonts w:eastAsia="Songti SC Regular" w:hint="eastAsia"/>
          <w:sz w:val="24"/>
          <w:szCs w:val="24"/>
        </w:rPr>
        <w:t>6~8ml</w:t>
      </w:r>
      <w:r>
        <w:rPr>
          <w:rFonts w:eastAsia="Songti SC Regular" w:hint="eastAsia"/>
          <w:sz w:val="24"/>
          <w:szCs w:val="24"/>
        </w:rPr>
        <w:t>血液样本完成入库、领取荣誉证书。</w:t>
      </w:r>
      <w:r>
        <w:rPr>
          <w:rFonts w:eastAsia="Songti SC Regular" w:hint="eastAsia"/>
          <w:sz w:val="24"/>
          <w:szCs w:val="24"/>
          <w:lang w:val="zh-TW" w:eastAsia="zh-TW"/>
        </w:rPr>
        <w:t>不仅有同学们的积极参与，我校青年教师也积极投身于此次活动中来，</w:t>
      </w:r>
      <w:r w:rsidR="0076660F">
        <w:rPr>
          <w:rFonts w:eastAsia="宋体" w:hint="eastAsia"/>
          <w:sz w:val="24"/>
          <w:szCs w:val="24"/>
          <w:lang w:val="zh-TW"/>
        </w:rPr>
        <w:t>震旦中专钟劼菁校长、</w:t>
      </w:r>
      <w:r>
        <w:rPr>
          <w:rFonts w:eastAsia="宋体" w:hint="eastAsia"/>
          <w:sz w:val="24"/>
          <w:szCs w:val="24"/>
          <w:lang w:val="zh-TW"/>
        </w:rPr>
        <w:t>闵</w:t>
      </w:r>
      <w:r w:rsidR="0076660F">
        <w:rPr>
          <w:rFonts w:eastAsia="宋体" w:hint="eastAsia"/>
          <w:sz w:val="24"/>
          <w:szCs w:val="24"/>
        </w:rPr>
        <w:t>亮</w:t>
      </w:r>
      <w:r>
        <w:rPr>
          <w:rFonts w:eastAsia="宋体" w:hint="eastAsia"/>
          <w:sz w:val="24"/>
          <w:szCs w:val="24"/>
        </w:rPr>
        <w:t>老师和</w:t>
      </w:r>
      <w:r w:rsidR="0076660F">
        <w:rPr>
          <w:rFonts w:eastAsia="宋体" w:hint="eastAsia"/>
          <w:sz w:val="24"/>
          <w:szCs w:val="24"/>
        </w:rPr>
        <w:t>张文婧老师，公共卫生与护理学院辅导员</w:t>
      </w:r>
      <w:r>
        <w:rPr>
          <w:rFonts w:eastAsia="宋体" w:hint="eastAsia"/>
          <w:sz w:val="24"/>
          <w:szCs w:val="24"/>
        </w:rPr>
        <w:t>耿梅老师、</w:t>
      </w:r>
      <w:r>
        <w:rPr>
          <w:rFonts w:eastAsia="宋体" w:hint="eastAsia"/>
          <w:sz w:val="24"/>
          <w:szCs w:val="24"/>
        </w:rPr>
        <w:t>张超老师、刘娇娇老师</w:t>
      </w:r>
      <w:r w:rsidR="0076660F">
        <w:rPr>
          <w:rFonts w:eastAsia="宋体" w:hint="eastAsia"/>
          <w:sz w:val="24"/>
          <w:szCs w:val="24"/>
        </w:rPr>
        <w:t>，</w:t>
      </w:r>
      <w:r>
        <w:rPr>
          <w:rFonts w:eastAsia="宋体" w:hint="eastAsia"/>
          <w:sz w:val="24"/>
          <w:szCs w:val="24"/>
        </w:rPr>
        <w:t>教育学院张可可老师、李婧老师</w:t>
      </w:r>
      <w:r w:rsidR="0076660F">
        <w:rPr>
          <w:rFonts w:eastAsia="宋体" w:hint="eastAsia"/>
          <w:sz w:val="24"/>
          <w:szCs w:val="24"/>
        </w:rPr>
        <w:t>、王芳老师和信息办程茂华老师</w:t>
      </w:r>
      <w:r>
        <w:rPr>
          <w:rFonts w:eastAsia="Songti SC Regular" w:hint="eastAsia"/>
          <w:sz w:val="24"/>
          <w:szCs w:val="24"/>
        </w:rPr>
        <w:t>也</w:t>
      </w:r>
      <w:r>
        <w:rPr>
          <w:rFonts w:eastAsia="Songti SC Regular" w:hint="eastAsia"/>
          <w:sz w:val="24"/>
          <w:szCs w:val="24"/>
          <w:lang w:val="zh-TW" w:eastAsia="zh-TW"/>
        </w:rPr>
        <w:t>撸起袖子志愿加入中华骨髓库，成为其中的一员。</w:t>
      </w:r>
      <w:r>
        <w:rPr>
          <w:rFonts w:eastAsia="宋体" w:hint="eastAsia"/>
          <w:sz w:val="24"/>
          <w:szCs w:val="24"/>
        </w:rPr>
        <w:t>我校</w:t>
      </w:r>
      <w:r>
        <w:rPr>
          <w:rFonts w:eastAsia="Songti SC Regular" w:hint="eastAsia"/>
          <w:sz w:val="24"/>
          <w:szCs w:val="24"/>
        </w:rPr>
        <w:t>自</w:t>
      </w:r>
      <w:r>
        <w:rPr>
          <w:rFonts w:ascii="Songti SC Regular" w:hAnsi="Songti SC Regular"/>
          <w:sz w:val="24"/>
          <w:szCs w:val="24"/>
          <w:lang w:val="zh-TW" w:eastAsia="zh-TW"/>
        </w:rPr>
        <w:t>2012</w:t>
      </w:r>
      <w:r>
        <w:rPr>
          <w:rFonts w:eastAsia="Songti SC Regular" w:hint="eastAsia"/>
          <w:sz w:val="24"/>
          <w:szCs w:val="24"/>
        </w:rPr>
        <w:t>年</w:t>
      </w:r>
      <w:r>
        <w:rPr>
          <w:rFonts w:eastAsiaTheme="minorEastAsia" w:hint="eastAsia"/>
          <w:sz w:val="24"/>
          <w:szCs w:val="24"/>
        </w:rPr>
        <w:t>开展造血干细胞志愿者招募活动以来，</w:t>
      </w:r>
      <w:r>
        <w:rPr>
          <w:rFonts w:eastAsia="Songti SC Regular" w:hint="eastAsia"/>
          <w:sz w:val="24"/>
          <w:szCs w:val="24"/>
        </w:rPr>
        <w:t>今年已经是第</w:t>
      </w:r>
      <w:r>
        <w:rPr>
          <w:rFonts w:eastAsia="宋体" w:hint="eastAsia"/>
          <w:sz w:val="24"/>
          <w:szCs w:val="24"/>
        </w:rPr>
        <w:t>8</w:t>
      </w:r>
      <w:r>
        <w:rPr>
          <w:rFonts w:eastAsia="Songti SC Regular" w:hint="eastAsia"/>
          <w:sz w:val="24"/>
          <w:szCs w:val="24"/>
        </w:rPr>
        <w:t>个年头了，震旦</w:t>
      </w:r>
      <w:r>
        <w:rPr>
          <w:rFonts w:eastAsiaTheme="minorEastAsia" w:hint="eastAsia"/>
          <w:sz w:val="24"/>
          <w:szCs w:val="24"/>
        </w:rPr>
        <w:t>师生为</w:t>
      </w:r>
      <w:r>
        <w:rPr>
          <w:rFonts w:eastAsia="Songti SC Regular" w:hint="eastAsia"/>
          <w:sz w:val="24"/>
          <w:szCs w:val="24"/>
        </w:rPr>
        <w:t>这项活动</w:t>
      </w:r>
      <w:r>
        <w:rPr>
          <w:rFonts w:eastAsiaTheme="minorEastAsia" w:hint="eastAsia"/>
          <w:sz w:val="24"/>
          <w:szCs w:val="24"/>
        </w:rPr>
        <w:t>付出了很大的努力</w:t>
      </w:r>
      <w:r>
        <w:rPr>
          <w:rFonts w:eastAsia="Songti SC Regular" w:hint="eastAsia"/>
          <w:sz w:val="24"/>
          <w:szCs w:val="24"/>
        </w:rPr>
        <w:t>，</w:t>
      </w:r>
      <w:r>
        <w:rPr>
          <w:rFonts w:eastAsia="宋体" w:hint="eastAsia"/>
          <w:sz w:val="24"/>
          <w:szCs w:val="24"/>
        </w:rPr>
        <w:t>也将</w:t>
      </w:r>
      <w:r>
        <w:rPr>
          <w:rFonts w:eastAsia="Songti SC Regular" w:hint="eastAsia"/>
          <w:sz w:val="24"/>
          <w:szCs w:val="24"/>
        </w:rPr>
        <w:t>在</w:t>
      </w:r>
      <w:r>
        <w:rPr>
          <w:rFonts w:eastAsiaTheme="minorEastAsia" w:hint="eastAsia"/>
          <w:sz w:val="24"/>
          <w:szCs w:val="24"/>
        </w:rPr>
        <w:t>学校领导</w:t>
      </w:r>
      <w:r>
        <w:rPr>
          <w:rFonts w:eastAsia="Songti SC Regular" w:hint="eastAsia"/>
          <w:sz w:val="24"/>
          <w:szCs w:val="24"/>
        </w:rPr>
        <w:t>的支持和带动下，把这项活动</w:t>
      </w:r>
      <w:r>
        <w:rPr>
          <w:rFonts w:eastAsiaTheme="minorEastAsia" w:hint="eastAsia"/>
          <w:sz w:val="24"/>
          <w:szCs w:val="24"/>
        </w:rPr>
        <w:t>办出品牌、办出特色</w:t>
      </w:r>
      <w:r>
        <w:rPr>
          <w:rFonts w:eastAsia="Songti SC Regular" w:hint="eastAsia"/>
          <w:sz w:val="24"/>
          <w:szCs w:val="24"/>
        </w:rPr>
        <w:t>。</w:t>
      </w:r>
    </w:p>
    <w:p w:rsidR="00BC28BF" w:rsidRDefault="000D2B24">
      <w:pPr>
        <w:spacing w:line="288" w:lineRule="auto"/>
        <w:ind w:firstLine="567"/>
        <w:rPr>
          <w:rFonts w:eastAsia="Songti SC Regular"/>
          <w:sz w:val="24"/>
          <w:szCs w:val="24"/>
        </w:rPr>
      </w:pPr>
      <w:r>
        <w:rPr>
          <w:rFonts w:eastAsiaTheme="minorEastAsia" w:hint="eastAsia"/>
          <w:sz w:val="24"/>
          <w:szCs w:val="24"/>
        </w:rPr>
        <w:t>采集活动现场的</w:t>
      </w:r>
      <w:r>
        <w:rPr>
          <w:rFonts w:eastAsia="Songti SC Regular" w:hint="eastAsia"/>
          <w:sz w:val="24"/>
          <w:szCs w:val="24"/>
        </w:rPr>
        <w:t>志愿者们也是一道亮丽的风景线，他们的脸上洋溢着快乐的笑容，</w:t>
      </w:r>
      <w:r>
        <w:rPr>
          <w:rFonts w:eastAsiaTheme="minorEastAsia" w:hint="eastAsia"/>
          <w:sz w:val="24"/>
          <w:szCs w:val="24"/>
        </w:rPr>
        <w:t>热情</w:t>
      </w:r>
      <w:r>
        <w:rPr>
          <w:rFonts w:eastAsia="Songti SC Regular" w:hint="eastAsia"/>
          <w:sz w:val="24"/>
          <w:szCs w:val="24"/>
        </w:rPr>
        <w:t>地为</w:t>
      </w:r>
      <w:r>
        <w:rPr>
          <w:rFonts w:eastAsiaTheme="minorEastAsia" w:hint="eastAsia"/>
          <w:sz w:val="24"/>
          <w:szCs w:val="24"/>
        </w:rPr>
        <w:t>师生们</w:t>
      </w:r>
      <w:r>
        <w:rPr>
          <w:rFonts w:eastAsia="Songti SC Regular" w:hint="eastAsia"/>
          <w:sz w:val="24"/>
          <w:szCs w:val="24"/>
        </w:rPr>
        <w:t>服务。在</w:t>
      </w:r>
      <w:r>
        <w:rPr>
          <w:rFonts w:eastAsiaTheme="minorEastAsia" w:hint="eastAsia"/>
          <w:sz w:val="24"/>
          <w:szCs w:val="24"/>
        </w:rPr>
        <w:t>师生</w:t>
      </w:r>
      <w:r>
        <w:rPr>
          <w:rFonts w:eastAsia="Songti SC Regular" w:hint="eastAsia"/>
          <w:sz w:val="24"/>
          <w:szCs w:val="24"/>
        </w:rPr>
        <w:t>们</w:t>
      </w:r>
      <w:r>
        <w:rPr>
          <w:rFonts w:eastAsiaTheme="minorEastAsia" w:hint="eastAsia"/>
          <w:sz w:val="24"/>
          <w:szCs w:val="24"/>
        </w:rPr>
        <w:t>采样</w:t>
      </w:r>
      <w:r>
        <w:rPr>
          <w:rFonts w:eastAsia="Songti SC Regular" w:hint="eastAsia"/>
          <w:sz w:val="24"/>
          <w:szCs w:val="24"/>
        </w:rPr>
        <w:t>过后，志愿者们及时上前搀扶</w:t>
      </w:r>
      <w:r>
        <w:rPr>
          <w:rFonts w:eastAsiaTheme="minorEastAsia" w:hint="eastAsia"/>
          <w:sz w:val="24"/>
          <w:szCs w:val="24"/>
        </w:rPr>
        <w:t>、协助核对信息</w:t>
      </w:r>
      <w:r>
        <w:rPr>
          <w:rFonts w:eastAsia="Songti SC Regular" w:hint="eastAsia"/>
          <w:sz w:val="24"/>
          <w:szCs w:val="24"/>
        </w:rPr>
        <w:t>。不论是捐献者还是志愿者，他们都在用自己的实际行动，传递着爱</w:t>
      </w:r>
      <w:r>
        <w:rPr>
          <w:rFonts w:eastAsiaTheme="minorEastAsia" w:hint="eastAsia"/>
          <w:sz w:val="24"/>
          <w:szCs w:val="24"/>
        </w:rPr>
        <w:t>与奉献</w:t>
      </w:r>
      <w:r>
        <w:rPr>
          <w:rFonts w:eastAsia="Songti SC Regular" w:hint="eastAsia"/>
          <w:sz w:val="24"/>
          <w:szCs w:val="24"/>
        </w:rPr>
        <w:t>。</w:t>
      </w:r>
    </w:p>
    <w:p w:rsidR="00BC28BF" w:rsidRDefault="000D2B24">
      <w:pPr>
        <w:spacing w:line="288" w:lineRule="auto"/>
        <w:ind w:firstLine="567"/>
        <w:rPr>
          <w:rFonts w:eastAsiaTheme="minorEastAsia"/>
          <w:sz w:val="24"/>
          <w:szCs w:val="24"/>
        </w:rPr>
      </w:pPr>
      <w:r>
        <w:rPr>
          <w:rFonts w:eastAsia="Songti SC Regular" w:hint="eastAsia"/>
          <w:sz w:val="24"/>
          <w:szCs w:val="24"/>
          <w:lang w:val="zh-TW" w:eastAsia="zh-TW"/>
        </w:rPr>
        <w:t>通过本次活动，</w:t>
      </w:r>
      <w:r>
        <w:rPr>
          <w:rFonts w:eastAsiaTheme="minorEastAsia" w:hint="eastAsia"/>
          <w:sz w:val="24"/>
          <w:szCs w:val="24"/>
          <w:lang w:val="zh-TW"/>
        </w:rPr>
        <w:t>师生们</w:t>
      </w:r>
      <w:r>
        <w:rPr>
          <w:rFonts w:eastAsia="Songti SC Regular" w:hint="eastAsia"/>
          <w:sz w:val="24"/>
          <w:szCs w:val="24"/>
          <w:lang w:val="zh-TW" w:eastAsia="zh-TW"/>
        </w:rPr>
        <w:t>进一步了解了捐献造血干细胞的用途，激发了对造血干细胞这项公益事业的热情。同时，也</w:t>
      </w:r>
      <w:r>
        <w:rPr>
          <w:rFonts w:eastAsiaTheme="minorEastAsia" w:hint="eastAsia"/>
          <w:sz w:val="24"/>
          <w:szCs w:val="24"/>
        </w:rPr>
        <w:t>扩大了中华骨髓库的容量，为更多需</w:t>
      </w:r>
    </w:p>
    <w:p w:rsidR="00BC28BF" w:rsidRDefault="000D2B24">
      <w:pPr>
        <w:spacing w:line="288" w:lineRule="auto"/>
        <w:rPr>
          <w:rFonts w:eastAsiaTheme="minorEastAsia" w:hint="eastAsia"/>
          <w:sz w:val="24"/>
          <w:szCs w:val="24"/>
        </w:rPr>
      </w:pPr>
      <w:r>
        <w:rPr>
          <w:rFonts w:eastAsiaTheme="minorEastAsia" w:hint="eastAsia"/>
          <w:sz w:val="24"/>
          <w:szCs w:val="24"/>
        </w:rPr>
        <w:t>要的患者点燃了生命的的希望。本次活动，我校共有</w:t>
      </w:r>
      <w:r>
        <w:rPr>
          <w:rFonts w:eastAsiaTheme="minorEastAsia" w:hint="eastAsia"/>
          <w:sz w:val="24"/>
          <w:szCs w:val="24"/>
        </w:rPr>
        <w:t>385</w:t>
      </w:r>
      <w:r>
        <w:rPr>
          <w:rFonts w:eastAsiaTheme="minorEastAsia" w:hint="eastAsia"/>
          <w:sz w:val="24"/>
          <w:szCs w:val="24"/>
        </w:rPr>
        <w:t>名青年师生成功入库。截至目前，我校累计有</w:t>
      </w:r>
      <w:r>
        <w:rPr>
          <w:rFonts w:eastAsiaTheme="minorEastAsia" w:hint="eastAsia"/>
          <w:sz w:val="24"/>
          <w:szCs w:val="24"/>
        </w:rPr>
        <w:t>2009</w:t>
      </w:r>
      <w:r>
        <w:rPr>
          <w:rFonts w:eastAsiaTheme="minorEastAsia" w:hint="eastAsia"/>
          <w:sz w:val="24"/>
          <w:szCs w:val="24"/>
        </w:rPr>
        <w:t>名青年师生加入了捐献造血干细胞这一爱心接力队伍。</w:t>
      </w:r>
      <w:bookmarkStart w:id="0" w:name="_GoBack"/>
      <w:bookmarkEnd w:id="0"/>
      <w:r>
        <w:rPr>
          <w:rFonts w:eastAsiaTheme="minorEastAsia"/>
          <w:sz w:val="24"/>
          <w:szCs w:val="24"/>
        </w:rPr>
        <w:t>志愿情怀，奔腾不息。震旦</w:t>
      </w:r>
      <w:r>
        <w:rPr>
          <w:rFonts w:eastAsiaTheme="minorEastAsia" w:hint="eastAsia"/>
          <w:sz w:val="24"/>
          <w:szCs w:val="24"/>
        </w:rPr>
        <w:t>师生</w:t>
      </w:r>
      <w:r>
        <w:rPr>
          <w:rFonts w:eastAsiaTheme="minorEastAsia"/>
          <w:sz w:val="24"/>
          <w:szCs w:val="24"/>
        </w:rPr>
        <w:t>用行动演绎真情，传承志愿精神，共筑震旦品格。</w:t>
      </w:r>
    </w:p>
    <w:p w:rsidR="00182BDF" w:rsidRDefault="00182BDF" w:rsidP="00182BDF">
      <w:pPr>
        <w:spacing w:line="288" w:lineRule="auto"/>
        <w:jc w:val="right"/>
        <w:rPr>
          <w:rFonts w:eastAsiaTheme="minorEastAsia"/>
          <w:sz w:val="24"/>
          <w:szCs w:val="24"/>
        </w:rPr>
      </w:pPr>
      <w:r>
        <w:rPr>
          <w:rFonts w:eastAsiaTheme="minorEastAsia" w:hint="eastAsia"/>
          <w:sz w:val="24"/>
          <w:szCs w:val="24"/>
        </w:rPr>
        <w:t>（通讯员</w:t>
      </w:r>
      <w:r>
        <w:rPr>
          <w:rFonts w:eastAsiaTheme="minorEastAsia" w:hint="eastAsia"/>
          <w:sz w:val="24"/>
          <w:szCs w:val="24"/>
        </w:rPr>
        <w:t xml:space="preserve"> </w:t>
      </w:r>
      <w:r>
        <w:rPr>
          <w:rFonts w:eastAsiaTheme="minorEastAsia" w:hint="eastAsia"/>
          <w:sz w:val="24"/>
          <w:szCs w:val="24"/>
        </w:rPr>
        <w:t>邵慧</w:t>
      </w:r>
      <w:r>
        <w:rPr>
          <w:rFonts w:eastAsiaTheme="minorEastAsia" w:hint="eastAsia"/>
          <w:sz w:val="24"/>
          <w:szCs w:val="24"/>
        </w:rPr>
        <w:t xml:space="preserve"> </w:t>
      </w:r>
      <w:r>
        <w:rPr>
          <w:rFonts w:eastAsiaTheme="minorEastAsia" w:hint="eastAsia"/>
          <w:sz w:val="24"/>
          <w:szCs w:val="24"/>
        </w:rPr>
        <w:t>摄影</w:t>
      </w:r>
      <w:r>
        <w:rPr>
          <w:rFonts w:eastAsiaTheme="minorEastAsia" w:hint="eastAsia"/>
          <w:sz w:val="24"/>
          <w:szCs w:val="24"/>
        </w:rPr>
        <w:t xml:space="preserve"> </w:t>
      </w:r>
      <w:r>
        <w:rPr>
          <w:rFonts w:eastAsiaTheme="minorEastAsia" w:hint="eastAsia"/>
          <w:sz w:val="24"/>
          <w:szCs w:val="24"/>
        </w:rPr>
        <w:t>潘一凡、郑婧娉）</w:t>
      </w:r>
    </w:p>
    <w:p w:rsidR="00BC28BF" w:rsidRDefault="00BC28BF">
      <w:pPr>
        <w:spacing w:line="288" w:lineRule="auto"/>
        <w:ind w:firstLine="567"/>
        <w:jc w:val="center"/>
        <w:rPr>
          <w:rFonts w:eastAsiaTheme="minorEastAsia"/>
          <w:sz w:val="24"/>
          <w:szCs w:val="24"/>
        </w:rPr>
      </w:pPr>
    </w:p>
    <w:p w:rsidR="00BC28BF" w:rsidRDefault="00BC28BF">
      <w:pPr>
        <w:spacing w:line="288" w:lineRule="auto"/>
        <w:ind w:firstLine="567"/>
        <w:jc w:val="center"/>
        <w:rPr>
          <w:rFonts w:eastAsiaTheme="minorEastAsia"/>
          <w:sz w:val="24"/>
          <w:szCs w:val="24"/>
        </w:rPr>
      </w:pPr>
    </w:p>
    <w:sectPr w:rsidR="00BC28BF" w:rsidSect="00BC28BF">
      <w:pgSz w:w="11900" w:h="16840"/>
      <w:pgMar w:top="1440" w:right="1800" w:bottom="1440" w:left="1800"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B24" w:rsidRDefault="000D2B24" w:rsidP="0076660F">
      <w:r>
        <w:separator/>
      </w:r>
    </w:p>
  </w:endnote>
  <w:endnote w:type="continuationSeparator" w:id="0">
    <w:p w:rsidR="000D2B24" w:rsidRDefault="000D2B24" w:rsidP="007666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Songti SC Bold">
    <w:altName w:val="Times New Roman"/>
    <w:charset w:val="00"/>
    <w:family w:val="roman"/>
    <w:pitch w:val="default"/>
    <w:sig w:usb0="00000000" w:usb1="00000000" w:usb2="00000000" w:usb3="00000000" w:csb0="00000000" w:csb1="00000000"/>
  </w:font>
  <w:font w:name="Songti SC Regular">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B24" w:rsidRDefault="000D2B24" w:rsidP="0076660F">
      <w:r>
        <w:separator/>
      </w:r>
    </w:p>
  </w:footnote>
  <w:footnote w:type="continuationSeparator" w:id="0">
    <w:p w:rsidR="000D2B24" w:rsidRDefault="000D2B24" w:rsidP="007666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7D044B"/>
    <w:rsid w:val="000B4083"/>
    <w:rsid w:val="000D2B24"/>
    <w:rsid w:val="00163CAA"/>
    <w:rsid w:val="00182BDF"/>
    <w:rsid w:val="00214D94"/>
    <w:rsid w:val="00233519"/>
    <w:rsid w:val="00246020"/>
    <w:rsid w:val="00465B9C"/>
    <w:rsid w:val="004821B7"/>
    <w:rsid w:val="004B6AA0"/>
    <w:rsid w:val="007402C6"/>
    <w:rsid w:val="0076660F"/>
    <w:rsid w:val="007D044B"/>
    <w:rsid w:val="00981371"/>
    <w:rsid w:val="00BC28BF"/>
    <w:rsid w:val="00FE45F6"/>
    <w:rsid w:val="00FF0F9F"/>
    <w:rsid w:val="6CA306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BF"/>
    <w:pPr>
      <w:widowControl w:val="0"/>
      <w:jc w:val="both"/>
    </w:pPr>
    <w:rPr>
      <w:rFonts w:ascii="Calibri" w:eastAsia="Calibri" w:hAnsi="Calibri" w:cs="Calibri"/>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BC28BF"/>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BC28BF"/>
    <w:pPr>
      <w:pBdr>
        <w:bottom w:val="single" w:sz="6" w:space="1" w:color="auto"/>
      </w:pBdr>
      <w:tabs>
        <w:tab w:val="center" w:pos="4153"/>
        <w:tab w:val="right" w:pos="8306"/>
      </w:tabs>
      <w:snapToGrid w:val="0"/>
      <w:jc w:val="center"/>
    </w:pPr>
    <w:rPr>
      <w:sz w:val="18"/>
      <w:szCs w:val="18"/>
    </w:rPr>
  </w:style>
  <w:style w:type="character" w:styleId="a5">
    <w:name w:val="Hyperlink"/>
    <w:qFormat/>
    <w:rsid w:val="00BC28BF"/>
    <w:rPr>
      <w:u w:val="single"/>
    </w:rPr>
  </w:style>
  <w:style w:type="table" w:customStyle="1" w:styleId="TableNormal">
    <w:name w:val="Table Normal"/>
    <w:qFormat/>
    <w:rsid w:val="00BC28BF"/>
    <w:tblPr>
      <w:tblCellMar>
        <w:top w:w="0" w:type="dxa"/>
        <w:left w:w="0" w:type="dxa"/>
        <w:bottom w:w="0" w:type="dxa"/>
        <w:right w:w="0" w:type="dxa"/>
      </w:tblCellMar>
    </w:tblPr>
  </w:style>
  <w:style w:type="paragraph" w:customStyle="1" w:styleId="a6">
    <w:name w:val="页眉与页脚"/>
    <w:qFormat/>
    <w:rsid w:val="00BC28BF"/>
    <w:pPr>
      <w:tabs>
        <w:tab w:val="right" w:pos="9020"/>
      </w:tabs>
    </w:pPr>
    <w:rPr>
      <w:rFonts w:ascii="Helvetica Neue" w:eastAsia="Arial Unicode MS" w:hAnsi="Helvetica Neue" w:cs="Arial Unicode MS"/>
      <w:color w:val="000000"/>
      <w:sz w:val="24"/>
      <w:szCs w:val="24"/>
    </w:rPr>
  </w:style>
  <w:style w:type="character" w:customStyle="1" w:styleId="Char0">
    <w:name w:val="页眉 Char"/>
    <w:basedOn w:val="a0"/>
    <w:link w:val="a4"/>
    <w:uiPriority w:val="99"/>
    <w:semiHidden/>
    <w:qFormat/>
    <w:rsid w:val="00BC28BF"/>
    <w:rPr>
      <w:rFonts w:ascii="Calibri" w:eastAsia="Calibri" w:hAnsi="Calibri" w:cs="Calibri"/>
      <w:color w:val="000000"/>
      <w:kern w:val="2"/>
      <w:sz w:val="18"/>
      <w:szCs w:val="18"/>
      <w:u w:color="000000"/>
    </w:rPr>
  </w:style>
  <w:style w:type="character" w:customStyle="1" w:styleId="Char">
    <w:name w:val="页脚 Char"/>
    <w:basedOn w:val="a0"/>
    <w:link w:val="a3"/>
    <w:uiPriority w:val="99"/>
    <w:semiHidden/>
    <w:qFormat/>
    <w:rsid w:val="00BC28BF"/>
    <w:rPr>
      <w:rFonts w:ascii="Calibri" w:eastAsia="Calibri" w:hAnsi="Calibri" w:cs="Calibri"/>
      <w:color w:val="000000"/>
      <w:kern w:val="2"/>
      <w:sz w:val="18"/>
      <w:szCs w:val="18"/>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c:creator>
  <cp:lastModifiedBy>caoxiaoli</cp:lastModifiedBy>
  <cp:revision>11</cp:revision>
  <dcterms:created xsi:type="dcterms:W3CDTF">2018-05-21T02:00:00Z</dcterms:created>
  <dcterms:modified xsi:type="dcterms:W3CDTF">2019-06-03T02:58:00Z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